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noProof/>
          <w:kern w:val="36"/>
          <w:sz w:val="20"/>
          <w:szCs w:val="20"/>
          <w:lang w:eastAsia="ru-RU"/>
        </w:rPr>
        <w:drawing>
          <wp:inline distT="0" distB="0" distL="0" distR="0">
            <wp:extent cx="436245" cy="427990"/>
            <wp:effectExtent l="19050" t="0" r="190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ГОСУДАРСТВЕННОЕ БЮДЖЕТНОЕ ПРОФЕССИОНАЛЬНОЕ ОБРАЗОВАТЕЛЬНОЕ УЧРЕЖДЕНИЕ ПСКОВСКОЙ ОБЛАСТИ СРЕДНЕГО ПРОФЕССИОНАЛЬНОГО ОБРАЗОВАНИЯ 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«ВЕЛИКОЛУКСКИЙ МЕДИЦИНСКИЙ КОЛЛЕДЖ»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Утверждаю</w:t>
      </w:r>
    </w:p>
    <w:p w:rsidR="00251936" w:rsidRPr="00C93F2C" w:rsidRDefault="00251936" w:rsidP="00251936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Зам. директора ГБПОУ ПО «ВМК»</w:t>
      </w:r>
    </w:p>
    <w:p w:rsidR="00251936" w:rsidRPr="00C93F2C" w:rsidRDefault="00251936" w:rsidP="00251936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по учебной части</w:t>
      </w:r>
    </w:p>
    <w:p w:rsidR="00251936" w:rsidRPr="00C93F2C" w:rsidRDefault="00251936" w:rsidP="00251936">
      <w:pPr>
        <w:spacing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_______________Чубар Л.И.</w:t>
      </w:r>
    </w:p>
    <w:p w:rsidR="00251936" w:rsidRPr="00C93F2C" w:rsidRDefault="00251936" w:rsidP="00251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______________________2014 г.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u w:val="single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u w:val="single"/>
          <w:lang w:eastAsia="ru-RU"/>
        </w:rPr>
        <w:t>РАБОЧАЯ ПРОГРАММА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u w:val="single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u w:val="single"/>
          <w:lang w:eastAsia="ru-RU"/>
        </w:rPr>
        <w:t>УЧЕБНОЙ ПРАКТИКИ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</w:p>
    <w:p w:rsidR="00251936" w:rsidRPr="00C93F2C" w:rsidRDefault="00251936" w:rsidP="00251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ПМ.01 Реализация лекарственных средств и товаров аптечного ассортимента</w:t>
      </w:r>
    </w:p>
    <w:p w:rsidR="00251936" w:rsidRPr="00C93F2C" w:rsidRDefault="00D3207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МДК 01.02. Отпуск лекарственных средств и товаров аптечного ассортимента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СПЕЦИАЛЬНОСТЬ</w:t>
      </w:r>
      <w:r w:rsidRPr="00EB5A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hyperlink r:id="rId8" w:history="1">
        <w:r w:rsidR="00794AB9" w:rsidRPr="00EB5A1D">
          <w:rPr>
            <w:rStyle w:val="ab"/>
            <w:rFonts w:ascii="Times New Roman" w:hAnsi="Times New Roman" w:cs="Times New Roman"/>
            <w:iCs/>
            <w:color w:val="123945"/>
            <w:sz w:val="32"/>
            <w:szCs w:val="32"/>
            <w:u w:val="none"/>
            <w:shd w:val="clear" w:color="auto" w:fill="FFFFFF"/>
          </w:rPr>
          <w:t>33.02.01</w:t>
        </w:r>
        <w:r w:rsidR="00794AB9" w:rsidRPr="00EB5A1D">
          <w:rPr>
            <w:rStyle w:val="apple-converted-space"/>
            <w:rFonts w:ascii="Times New Roman" w:hAnsi="Times New Roman" w:cs="Times New Roman"/>
            <w:iCs/>
            <w:color w:val="123945"/>
            <w:sz w:val="32"/>
            <w:szCs w:val="32"/>
            <w:shd w:val="clear" w:color="auto" w:fill="FFFFFF"/>
          </w:rPr>
          <w:t> </w:t>
        </w:r>
      </w:hyperlink>
      <w:r w:rsidRPr="00EB5A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Pr="00C93F2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«Фармация»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(Базовая подготовка)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Квалификация: Фармацевт</w:t>
      </w:r>
    </w:p>
    <w:p w:rsidR="00251936" w:rsidRPr="00EB5A1D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КУРС 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(36часов)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Рассмотрена </w:t>
      </w:r>
    </w:p>
    <w:p w:rsidR="00251936" w:rsidRPr="00C93F2C" w:rsidRDefault="00251936" w:rsidP="002519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на ПЦК №</w:t>
      </w:r>
      <w:r w:rsid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1</w:t>
      </w:r>
    </w:p>
    <w:p w:rsidR="00251936" w:rsidRPr="00C93F2C" w:rsidRDefault="00251936" w:rsidP="002519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__________________2014 г.</w:t>
      </w:r>
    </w:p>
    <w:p w:rsidR="00251936" w:rsidRPr="00C93F2C" w:rsidRDefault="00251936" w:rsidP="002519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</w:pPr>
      <w:r w:rsidRPr="00C93F2C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ru-RU"/>
        </w:rPr>
        <w:t>Протокол №______________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Великие Луки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2014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Утверждено на ПЦК___________________2014 г.</w:t>
      </w:r>
    </w:p>
    <w:p w:rsidR="00251936" w:rsidRPr="00C93F2C" w:rsidRDefault="00251936" w:rsidP="00251936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Председатель </w:t>
      </w:r>
      <w:r w:rsidR="006F32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ПЦК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</w:t>
      </w:r>
      <w:r w:rsid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Елисеева И.Н.</w:t>
      </w:r>
    </w:p>
    <w:p w:rsidR="00251936" w:rsidRPr="00C93F2C" w:rsidRDefault="00251936" w:rsidP="00251936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Составитель Рабочей программы: зав. практикой Соловьева А.Н./__________</w:t>
      </w: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51936" w:rsidRPr="00C93F2C" w:rsidRDefault="00251936" w:rsidP="00251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Рецензия</w:t>
      </w:r>
    </w:p>
    <w:p w:rsidR="00251936" w:rsidRPr="00C93F2C" w:rsidRDefault="00251936" w:rsidP="0025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Содержание рабочей программы учебной практики по </w:t>
      </w: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ПМ.01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Реализация лекарственных средств и товаров аптечного ассортимента </w:t>
      </w:r>
      <w:r w:rsidR="00D32076"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МДК 01.02. Отпуск лекарственных средств и товаров аптечного ассортимента </w:t>
      </w: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соответствует требованиям ФГОС СПО, поставленным целям, современному уровню и тенденциям развития здравоохранения.  </w:t>
      </w:r>
    </w:p>
    <w:p w:rsidR="00251936" w:rsidRPr="00C93F2C" w:rsidRDefault="00251936" w:rsidP="0025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Данную рабочую программу производственной практики можно использовать при реализации практического обучения студентов ГБПОУ ПО «ВМК».</w:t>
      </w:r>
    </w:p>
    <w:p w:rsidR="00251936" w:rsidRPr="00C93F2C" w:rsidRDefault="00251936" w:rsidP="0025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93F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Рецензент:____________________________________/______________</w:t>
      </w:r>
    </w:p>
    <w:p w:rsidR="00251936" w:rsidRPr="00C93F2C" w:rsidRDefault="00251936" w:rsidP="00251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Look w:val="01E0"/>
      </w:tblPr>
      <w:tblGrid>
        <w:gridCol w:w="454"/>
        <w:gridCol w:w="8336"/>
        <w:gridCol w:w="781"/>
      </w:tblGrid>
      <w:tr w:rsidR="00251936" w:rsidRPr="00C93F2C" w:rsidTr="00CA6643">
        <w:trPr>
          <w:trHeight w:val="533"/>
        </w:trPr>
        <w:tc>
          <w:tcPr>
            <w:tcW w:w="4592" w:type="pct"/>
            <w:gridSpan w:val="2"/>
          </w:tcPr>
          <w:p w:rsidR="00251936" w:rsidRPr="00C93F2C" w:rsidRDefault="00251936" w:rsidP="00CA664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08" w:type="pct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28"/>
        </w:trPr>
        <w:tc>
          <w:tcPr>
            <w:tcW w:w="4592" w:type="pct"/>
            <w:gridSpan w:val="2"/>
          </w:tcPr>
          <w:p w:rsidR="00251936" w:rsidRPr="00C93F2C" w:rsidRDefault="00251936" w:rsidP="00CA6643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tLeast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</w:t>
            </w: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аспорт программы учебной практики</w:t>
            </w:r>
          </w:p>
        </w:tc>
        <w:tc>
          <w:tcPr>
            <w:tcW w:w="408" w:type="pct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1936" w:rsidRPr="00C93F2C" w:rsidTr="00CA6643">
        <w:trPr>
          <w:trHeight w:val="253"/>
        </w:trPr>
        <w:tc>
          <w:tcPr>
            <w:tcW w:w="4592" w:type="pct"/>
            <w:gridSpan w:val="2"/>
          </w:tcPr>
          <w:p w:rsidR="00251936" w:rsidRPr="00C93F2C" w:rsidRDefault="00251936" w:rsidP="00CA6643">
            <w:pPr>
              <w:numPr>
                <w:ilvl w:val="0"/>
                <w:numId w:val="4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освоения </w:t>
            </w:r>
          </w:p>
        </w:tc>
        <w:tc>
          <w:tcPr>
            <w:tcW w:w="408" w:type="pct"/>
          </w:tcPr>
          <w:p w:rsidR="00251936" w:rsidRPr="00C93F2C" w:rsidRDefault="00357FC3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1936" w:rsidRPr="00C93F2C" w:rsidTr="00CA6643">
        <w:trPr>
          <w:trHeight w:val="340"/>
        </w:trPr>
        <w:tc>
          <w:tcPr>
            <w:tcW w:w="4592" w:type="pct"/>
            <w:gridSpan w:val="2"/>
          </w:tcPr>
          <w:p w:rsidR="00251936" w:rsidRPr="00C93F2C" w:rsidRDefault="00251936" w:rsidP="00CA6643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tLeast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 учебной практики</w:t>
            </w:r>
          </w:p>
        </w:tc>
        <w:tc>
          <w:tcPr>
            <w:tcW w:w="408" w:type="pct"/>
          </w:tcPr>
          <w:p w:rsidR="00251936" w:rsidRPr="00C93F2C" w:rsidRDefault="00737A2E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1936" w:rsidRPr="00C93F2C" w:rsidTr="00CA6643">
        <w:trPr>
          <w:trHeight w:val="176"/>
        </w:trPr>
        <w:tc>
          <w:tcPr>
            <w:tcW w:w="4592" w:type="pct"/>
            <w:gridSpan w:val="2"/>
          </w:tcPr>
          <w:p w:rsidR="00251936" w:rsidRPr="00C93F2C" w:rsidRDefault="00251936" w:rsidP="00CA6643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tLeast"/>
              <w:ind w:left="0" w:firstLine="0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 учебной практики</w:t>
            </w:r>
          </w:p>
        </w:tc>
        <w:tc>
          <w:tcPr>
            <w:tcW w:w="408" w:type="pct"/>
          </w:tcPr>
          <w:p w:rsidR="00251936" w:rsidRPr="00C93F2C" w:rsidRDefault="00737A2E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51936" w:rsidRPr="00C93F2C" w:rsidTr="00CA6643">
        <w:trPr>
          <w:trHeight w:val="336"/>
        </w:trPr>
        <w:tc>
          <w:tcPr>
            <w:tcW w:w="237" w:type="pct"/>
          </w:tcPr>
          <w:p w:rsidR="00251936" w:rsidRPr="00C93F2C" w:rsidRDefault="00251936" w:rsidP="00CA6643">
            <w:pPr>
              <w:numPr>
                <w:ilvl w:val="0"/>
                <w:numId w:val="4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408" w:type="pct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51"/>
        </w:trPr>
        <w:tc>
          <w:tcPr>
            <w:tcW w:w="237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1. Дневник учебной практики</w:t>
            </w:r>
          </w:p>
        </w:tc>
        <w:tc>
          <w:tcPr>
            <w:tcW w:w="408" w:type="pct"/>
          </w:tcPr>
          <w:p w:rsidR="00251936" w:rsidRPr="00C93F2C" w:rsidRDefault="00737A2E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51936" w:rsidRPr="00C93F2C" w:rsidTr="00CA6643">
        <w:trPr>
          <w:trHeight w:val="279"/>
        </w:trPr>
        <w:tc>
          <w:tcPr>
            <w:tcW w:w="237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2. Отчет по учебной практике</w:t>
            </w:r>
          </w:p>
        </w:tc>
        <w:tc>
          <w:tcPr>
            <w:tcW w:w="408" w:type="pct"/>
          </w:tcPr>
          <w:p w:rsidR="00251936" w:rsidRPr="00C93F2C" w:rsidRDefault="00357FC3" w:rsidP="00737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1936" w:rsidRPr="00C93F2C" w:rsidTr="00CA6643">
        <w:trPr>
          <w:trHeight w:val="243"/>
        </w:trPr>
        <w:tc>
          <w:tcPr>
            <w:tcW w:w="237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251936" w:rsidRPr="00C93F2C" w:rsidRDefault="00251936" w:rsidP="00357FC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Приложение 3. Характеристика с учебной практики </w:t>
            </w:r>
          </w:p>
        </w:tc>
        <w:tc>
          <w:tcPr>
            <w:tcW w:w="408" w:type="pct"/>
          </w:tcPr>
          <w:p w:rsidR="00251936" w:rsidRPr="00C93F2C" w:rsidRDefault="00357FC3" w:rsidP="00737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51936" w:rsidRPr="00C93F2C" w:rsidTr="00CA6643">
        <w:trPr>
          <w:trHeight w:val="304"/>
        </w:trPr>
        <w:tc>
          <w:tcPr>
            <w:tcW w:w="237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251936" w:rsidRPr="00C93F2C" w:rsidRDefault="00357FC3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408" w:type="pct"/>
          </w:tcPr>
          <w:p w:rsidR="00251936" w:rsidRPr="00C93F2C" w:rsidRDefault="00357FC3" w:rsidP="00737A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A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1936" w:rsidRPr="00C93F2C" w:rsidTr="00CA6643">
        <w:trPr>
          <w:trHeight w:val="461"/>
        </w:trPr>
        <w:tc>
          <w:tcPr>
            <w:tcW w:w="237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5" w:type="pct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936" w:rsidRPr="00C93F2C" w:rsidRDefault="00251936" w:rsidP="00251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  <w:sectPr w:rsidR="00251936" w:rsidRPr="00C93F2C" w:rsidSect="004C7CC7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51936" w:rsidRPr="00C93F2C" w:rsidRDefault="00251936" w:rsidP="002519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1. паспорт ПРОГРАММЫ учебной практики ПО ПРОФИЛЮ СПЕЦИАЛЬНОСТИ ПМ.01 Реализация лекарственных средств и товаров аптечного ассортимента </w:t>
      </w:r>
      <w:r w:rsidR="00D32076"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EC56EF" w:rsidRDefault="00EC56EF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по профилю специальности профессионального модуля 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D32076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МДК 01.02. Отпуск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="001D6106" w:rsidRPr="001D6106">
        <w:rPr>
          <w:rFonts w:ascii="Times New Roman" w:hAnsi="Times New Roman" w:cs="Times New Roman"/>
          <w:sz w:val="24"/>
          <w:szCs w:val="24"/>
          <w:lang w:eastAsia="ru-RU"/>
        </w:rPr>
        <w:t>33.02.01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«Фармация» в части освоения основного вида профессиональной деятельности</w:t>
      </w:r>
      <w:r w:rsidRPr="00C93F2C">
        <w:rPr>
          <w:rFonts w:ascii="Times New Roman" w:hAnsi="Times New Roman" w:cs="Times New Roman"/>
        </w:rPr>
        <w:t xml:space="preserve"> «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Реализация лекарственных средств и товаров аптечного ассортимента»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ПК 1.2. Отпускать лекарственные средства населению, в том числе по льготным рецептам  и  требованиям учреждений здравоохранения. 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3.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ПК 1.3. Продавать изделия медицинского назначения и другие товары аптечного ассортимента. 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4.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ПК 1.4. Участвовать в оформлении торгового зала.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5.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6.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7.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ПК 1.7. Оказывать первую медицинскую помощь.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>8.</w:t>
      </w:r>
      <w:r w:rsidRPr="00C93F2C">
        <w:rPr>
          <w:rFonts w:ascii="Times New Roman" w:hAnsi="Times New Roman" w:cs="Times New Roman"/>
          <w:iCs/>
          <w:sz w:val="24"/>
          <w:szCs w:val="24"/>
          <w:lang w:eastAsia="ru-RU"/>
        </w:rPr>
        <w:tab/>
        <w:t>ПК 1.8. Оформлять документы первичного учета.</w:t>
      </w: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учебной практики по профилю специальности профессионального модуля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F263AC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МДК 01.02. Отпуск лекарственных средств и товаров аптечного ассортимента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может быть использована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– программах повышения квалификации специалистов по специальности «Фармация».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Цели и задачи учебной практики по профилю специальности </w:t>
      </w: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Целью учебной практики по профилю специальности профессионального модуля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  <w:r w:rsidR="00E65CBF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формирование общих и профессиональных компетенций и приобретение первоначального практического опыта работы по специальности в части освоения основного вида профессиональной деятельности: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учебной практики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  <w:r w:rsidR="00E65CBF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студент должен: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59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приобрести первоначальный практический опыт:</w:t>
      </w:r>
    </w:p>
    <w:p w:rsidR="00AC351B" w:rsidRPr="00C93F2C" w:rsidRDefault="00251936" w:rsidP="00593792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AC351B"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реализации лекарственных средств и товаров аптечного ассортимента</w:t>
      </w:r>
      <w:r w:rsidR="00AC351B"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93F2C">
        <w:rPr>
          <w:rFonts w:ascii="Times New Roman" w:hAnsi="Times New Roman" w:cs="Times New Roman"/>
          <w:sz w:val="28"/>
          <w:szCs w:val="28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</w:rPr>
        <w:t>организации рабочего места по приему рецептов и отпуску лекарственных средств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lastRenderedPageBreak/>
        <w:t>-  проведения фармацевтической экспертизы рецепта как юридического, финансового,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технологического и медицинского документа (проверка соответствия порядка прописывания и оформления рецептов требованиям действующих регламентов);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-  таксирования рецептов, оформления заказов на лекарства индивидуального изготовления;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-  оформления журналов, которые ведет фармацевт на этом рабочем месте;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-  осуществления учета рецептуры (в том числе по льготному и бесплатному отпуску);</w:t>
      </w:r>
    </w:p>
    <w:p w:rsidR="00251936" w:rsidRPr="00C93F2C" w:rsidRDefault="00AC351B" w:rsidP="00593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-  проведения контроля при отпуске лекарств.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-  определения ассортиментных групп, разрешенных к отпуску без рецепта;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- размещения лекарственных средств в отделе: на стеллажах, в витринах и др.;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- оценки рациональности выкладки товара, качеств</w:t>
      </w:r>
      <w:r w:rsidR="008B69D2" w:rsidRPr="00C93F2C">
        <w:rPr>
          <w:rFonts w:ascii="Times New Roman" w:hAnsi="Times New Roman" w:cs="Times New Roman"/>
          <w:sz w:val="24"/>
          <w:szCs w:val="24"/>
        </w:rPr>
        <w:t>а</w:t>
      </w:r>
      <w:r w:rsidRPr="00C93F2C">
        <w:rPr>
          <w:rFonts w:ascii="Times New Roman" w:hAnsi="Times New Roman" w:cs="Times New Roman"/>
          <w:sz w:val="24"/>
          <w:szCs w:val="24"/>
        </w:rPr>
        <w:t xml:space="preserve"> оформления витрин в отделе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и дос</w:t>
      </w:r>
      <w:r w:rsidR="008B69D2" w:rsidRPr="00C93F2C">
        <w:rPr>
          <w:rFonts w:ascii="Times New Roman" w:hAnsi="Times New Roman" w:cs="Times New Roman"/>
          <w:sz w:val="24"/>
          <w:szCs w:val="24"/>
        </w:rPr>
        <w:t>тупности</w:t>
      </w:r>
      <w:r w:rsidRPr="00C93F2C">
        <w:rPr>
          <w:rFonts w:ascii="Times New Roman" w:hAnsi="Times New Roman" w:cs="Times New Roman"/>
          <w:sz w:val="24"/>
          <w:szCs w:val="24"/>
        </w:rPr>
        <w:t xml:space="preserve"> информации посетителям;</w:t>
      </w:r>
    </w:p>
    <w:p w:rsidR="00AC351B" w:rsidRPr="00C93F2C" w:rsidRDefault="008B69D2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 xml:space="preserve">- </w:t>
      </w:r>
      <w:r w:rsidR="00593792" w:rsidRPr="00C93F2C">
        <w:rPr>
          <w:rFonts w:ascii="Times New Roman" w:hAnsi="Times New Roman" w:cs="Times New Roman"/>
          <w:sz w:val="24"/>
          <w:szCs w:val="24"/>
        </w:rPr>
        <w:t>проведения</w:t>
      </w:r>
      <w:r w:rsidR="00AC351B" w:rsidRPr="00C93F2C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593792" w:rsidRPr="00C93F2C">
        <w:rPr>
          <w:rFonts w:ascii="Times New Roman" w:hAnsi="Times New Roman" w:cs="Times New Roman"/>
          <w:sz w:val="24"/>
          <w:szCs w:val="24"/>
        </w:rPr>
        <w:t>я</w:t>
      </w:r>
      <w:r w:rsidR="00AC351B" w:rsidRPr="00C93F2C">
        <w:rPr>
          <w:rFonts w:ascii="Times New Roman" w:hAnsi="Times New Roman" w:cs="Times New Roman"/>
          <w:sz w:val="24"/>
          <w:szCs w:val="24"/>
        </w:rPr>
        <w:t xml:space="preserve"> потребителей лекарств правилам хранения, приема,</w:t>
      </w:r>
    </w:p>
    <w:p w:rsidR="00AC351B" w:rsidRPr="00C93F2C" w:rsidRDefault="00AC351B" w:rsidP="0059379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3F2C">
        <w:rPr>
          <w:rFonts w:ascii="Times New Roman" w:hAnsi="Times New Roman" w:cs="Times New Roman"/>
          <w:sz w:val="24"/>
          <w:szCs w:val="24"/>
        </w:rPr>
        <w:t>использования и пр.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ознакомиться с правилами: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применения современных технологий и обоснованных рекомендаций при отпуске товаров аптечного ассортимента;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оформления торгового зала с использованием элементов мерчандайзинга;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хранения лекарственных средств и товаров аптечного ассортимента;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информирования потребителей о правилах сбора, сушки и хранения лекарственного растительного сырья;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оказания консультативной помощи в целях обеспечения ответственного самолечения;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использования вербальных и невербальных способов общения в профессиональной деятельности.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программы учебной практики по профилю специальности по профессиональному модулю ПМ.01  –  36 часов.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 Формы проведения учебной практики по профилю специальности по профессиональному модулю.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практика 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осуществляется в соответствие с Положением об организации практического обучения в ГБПОУ ПО «ВМК».</w:t>
      </w:r>
    </w:p>
    <w:p w:rsidR="00EC56EF" w:rsidRDefault="00EC56EF" w:rsidP="0025193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Учебная практика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  <w:r w:rsidR="00E65CBF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проводится в форме практической учебной деятельности студентов под непосредственным руководством и контролем квалифицированных сотрудников организаций, осуществляющих фармацевтическую деятельность.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 Место и время проведения учебной практики по профилю специальности по профессиональному модулю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практика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  <w:r w:rsidR="00E65CBF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проводится в организациях, осуществляющих фармацевтическую деятельность.</w:t>
      </w: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Учебная практика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  <w:r w:rsidR="00E65CBF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может проводиться на непосредственном рабочем месте студента в организации, осуществляющей фармацевтическую деятельность.</w:t>
      </w: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Время прохождения учебной практики по профессиональному модулю ПМ.01 определяется графиком учебного процесса и расписанием занятий.</w:t>
      </w: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рабочего дня обучающихся при прохождении учебной практики по профилю специальности по профессиональному модулю ПМ.01 не должна превышать 6 часов.</w:t>
      </w: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На студентов, проходящих учебную практику по профессиональному модулю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,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 Отчетная документация студента по результатам учебной практики по профилю специальности по профессиональному модулю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учебной практики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  <w:r w:rsidR="00E65CBF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студенты обязаны вести документацию:</w:t>
      </w:r>
    </w:p>
    <w:p w:rsidR="00EC56EF" w:rsidRPr="00C93F2C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Дневник учебной практики по профилю специальности (Приложение 1)</w:t>
      </w:r>
    </w:p>
    <w:p w:rsidR="00251936" w:rsidRPr="00C93F2C" w:rsidRDefault="00251936" w:rsidP="002519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Отчет по учебной практике (Приложение 2)</w:t>
      </w:r>
    </w:p>
    <w:p w:rsidR="00251936" w:rsidRPr="00C93F2C" w:rsidRDefault="00251936" w:rsidP="002519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Характеристика (Приложение 3)</w:t>
      </w:r>
    </w:p>
    <w:p w:rsidR="00251936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56EF" w:rsidRDefault="00EC56EF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C56EF" w:rsidRPr="00C93F2C" w:rsidRDefault="00EC56EF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2. результаты освоения программы учебной практики по профессиональному модулю</w:t>
      </w:r>
      <w:r w:rsidRPr="00C93F2C">
        <w:t xml:space="preserve"> </w:t>
      </w:r>
      <w:r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ПМ.01 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освоения студентами программы учебной практики по профилю специальности по профессиональному модулю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  <w:r w:rsidR="00E65CBF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является приобретение первичного практического опыта, в том числе профессиональных компетенций (ПК),</w:t>
      </w:r>
      <w:r w:rsidRPr="00C93F2C">
        <w:rPr>
          <w:rFonts w:ascii="Times New Roman" w:hAnsi="Times New Roman" w:cs="Times New Roman"/>
          <w:sz w:val="24"/>
          <w:szCs w:val="24"/>
        </w:rPr>
        <w:t xml:space="preserve"> общих компетенций (ОК), 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освоение видов работ на учебной практике, указанными в рабочей программе. 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6EF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6EF" w:rsidRPr="00C93F2C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widowControl w:val="0"/>
        <w:numPr>
          <w:ilvl w:val="0"/>
          <w:numId w:val="9"/>
        </w:numPr>
        <w:suppressAutoHyphens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СТРУКТУРА И СОДЕРЖАНИЕ УЧЕБНОЙ ПРАКТИКИ ПО ПРОФИЛЮ СПЕЦИАЛЬНОСТИ </w:t>
      </w:r>
    </w:p>
    <w:p w:rsidR="00251936" w:rsidRPr="00C93F2C" w:rsidRDefault="00251936" w:rsidP="00251936">
      <w:pPr>
        <w:widowControl w:val="0"/>
        <w:suppressAutoHyphens/>
        <w:spacing w:after="0" w:line="240" w:lineRule="atLeast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ПМ.01 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251936" w:rsidRDefault="00251936" w:rsidP="00251936">
      <w:pPr>
        <w:widowControl w:val="0"/>
        <w:suppressAutoHyphens/>
        <w:spacing w:after="0" w:line="240" w:lineRule="atLeast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6EF" w:rsidRPr="00C93F2C" w:rsidRDefault="00EC56EF" w:rsidP="00251936">
      <w:pPr>
        <w:widowControl w:val="0"/>
        <w:suppressAutoHyphens/>
        <w:spacing w:after="0" w:line="240" w:lineRule="atLeast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268"/>
        <w:gridCol w:w="5901"/>
        <w:gridCol w:w="1045"/>
      </w:tblGrid>
      <w:tr w:rsidR="00251936" w:rsidRPr="00C93F2C" w:rsidTr="00CA6643">
        <w:tc>
          <w:tcPr>
            <w:tcW w:w="640" w:type="dxa"/>
            <w:vAlign w:val="center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учебной практики</w:t>
            </w:r>
          </w:p>
        </w:tc>
        <w:tc>
          <w:tcPr>
            <w:tcW w:w="5901" w:type="dxa"/>
            <w:vAlign w:val="center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 учебной практики</w:t>
            </w:r>
          </w:p>
        </w:tc>
        <w:tc>
          <w:tcPr>
            <w:tcW w:w="1045" w:type="dxa"/>
            <w:vAlign w:val="center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51936" w:rsidRPr="00C93F2C" w:rsidTr="00CA6643">
        <w:trPr>
          <w:trHeight w:val="566"/>
        </w:trPr>
        <w:tc>
          <w:tcPr>
            <w:tcW w:w="640" w:type="dxa"/>
          </w:tcPr>
          <w:p w:rsidR="00251936" w:rsidRPr="00C93F2C" w:rsidRDefault="00251936" w:rsidP="00CA6643">
            <w:pPr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1936" w:rsidRPr="00EC56EF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5901" w:type="dxa"/>
          </w:tcPr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структурой учреждения, правилами внутреннего распорядка</w:t>
            </w:r>
          </w:p>
          <w:p w:rsidR="00251936" w:rsidRPr="00C93F2C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045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936" w:rsidRPr="00C93F2C" w:rsidTr="00CA6643">
        <w:trPr>
          <w:trHeight w:val="285"/>
        </w:trPr>
        <w:tc>
          <w:tcPr>
            <w:tcW w:w="640" w:type="dxa"/>
          </w:tcPr>
          <w:p w:rsidR="00251936" w:rsidRPr="00C93F2C" w:rsidRDefault="00251936" w:rsidP="00CA6643">
            <w:pPr>
              <w:numPr>
                <w:ilvl w:val="0"/>
                <w:numId w:val="2"/>
              </w:numPr>
              <w:spacing w:after="0"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9" w:type="dxa"/>
            <w:gridSpan w:val="2"/>
          </w:tcPr>
          <w:p w:rsidR="00251936" w:rsidRPr="00EC56EF" w:rsidRDefault="00251936" w:rsidP="00CA6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этап </w:t>
            </w:r>
          </w:p>
        </w:tc>
        <w:tc>
          <w:tcPr>
            <w:tcW w:w="1045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3F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51936" w:rsidRPr="00C93F2C" w:rsidTr="00CA6643">
        <w:trPr>
          <w:trHeight w:val="275"/>
        </w:trPr>
        <w:tc>
          <w:tcPr>
            <w:tcW w:w="640" w:type="dxa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01" w:type="dxa"/>
          </w:tcPr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работ:</w:t>
            </w:r>
          </w:p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товарами аптечного ассортимента. Классификация и кодирование.</w:t>
            </w:r>
          </w:p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хранения лекарственных средств и других товаров аптечного ассортимента.</w:t>
            </w:r>
          </w:p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фармацевтической экспертизы рецептов при отпуске лекарственных средств.</w:t>
            </w:r>
          </w:p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оформлении торгового зала.</w:t>
            </w:r>
          </w:p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требований санитарного режима, правил техники безопасности и противопожарной безопасности.</w:t>
            </w:r>
          </w:p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товарах аптечного ассортимента.</w:t>
            </w:r>
          </w:p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информационными системами, применяемыми при отпуске товаров аптечного ассортимента.</w:t>
            </w:r>
          </w:p>
          <w:p w:rsidR="00251936" w:rsidRPr="00EC56EF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ассортиментом лекарственных препаратов аптеки.</w:t>
            </w:r>
          </w:p>
          <w:p w:rsidR="00251936" w:rsidRPr="00C93F2C" w:rsidRDefault="00251936" w:rsidP="00CA664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56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 товаров аптечного ассортимента.</w:t>
            </w:r>
          </w:p>
        </w:tc>
        <w:tc>
          <w:tcPr>
            <w:tcW w:w="1045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936" w:rsidRPr="00C93F2C" w:rsidTr="00CA6643">
        <w:trPr>
          <w:trHeight w:val="461"/>
        </w:trPr>
        <w:tc>
          <w:tcPr>
            <w:tcW w:w="8809" w:type="dxa"/>
            <w:gridSpan w:val="3"/>
          </w:tcPr>
          <w:p w:rsidR="00251936" w:rsidRPr="00C93F2C" w:rsidRDefault="00251936" w:rsidP="00CA664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Всего</w:t>
            </w:r>
          </w:p>
        </w:tc>
        <w:tc>
          <w:tcPr>
            <w:tcW w:w="1045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</w:tbl>
    <w:p w:rsidR="00EC56EF" w:rsidRDefault="00EC56EF" w:rsidP="00EC56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left="1429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16C97" w:rsidRPr="00EC56EF" w:rsidRDefault="00616C97" w:rsidP="00EC56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left="1429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ПРАКТИКИ ПО ПРОФИЛЮ СПЕЦИАЛЬНОСТИ</w:t>
      </w:r>
    </w:p>
    <w:p w:rsidR="00251936" w:rsidRDefault="00251936" w:rsidP="00E65C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ПМ.01 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EC56EF" w:rsidRPr="00C93F2C" w:rsidRDefault="00EC56EF" w:rsidP="00E65C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tLeast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 Требования к условиям допуска студентов к учебной практике по профилю специальности.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К учебной практике по </w:t>
      </w:r>
      <w:r w:rsidRPr="00EC56EF">
        <w:rPr>
          <w:rFonts w:ascii="Times New Roman" w:hAnsi="Times New Roman" w:cs="Times New Roman"/>
          <w:b/>
          <w:sz w:val="24"/>
          <w:szCs w:val="24"/>
          <w:lang w:eastAsia="ru-RU"/>
        </w:rPr>
        <w:t>профилю специальности допускаются студенты, освоившие ПМ.01 Реализация лекарственных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Перед выходом на учебную практику по профилю специальности студент должен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иметь первоначальные знания: </w:t>
      </w:r>
    </w:p>
    <w:p w:rsidR="00EC56EF" w:rsidRPr="00C93F2C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6EF" w:rsidRPr="00EC56EF" w:rsidRDefault="00EC56EF" w:rsidP="00EC56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ф</w:t>
      </w:r>
      <w:r w:rsidRPr="00EC56EF">
        <w:rPr>
          <w:rFonts w:ascii="Times New Roman" w:hAnsi="Times New Roman" w:cs="Times New Roman"/>
          <w:bCs/>
          <w:sz w:val="24"/>
          <w:szCs w:val="24"/>
          <w:lang w:eastAsia="ru-RU"/>
        </w:rPr>
        <w:t>армацевтическо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го</w:t>
      </w:r>
      <w:r w:rsidRPr="00EC56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товароведени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я;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современного ассортимента готовых лекарственных средств, лекарственных средств растительного происхождения, о других товарах аптечного ассортимента;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фармакологических групп лекарственных средств;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о характеристике препаратов, синонимах и аналогах, показаниях и способах применения, противопоказаниях, побочных действиях;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об идентификации товаров аптечного ассортимента;</w:t>
      </w:r>
    </w:p>
    <w:p w:rsidR="00251936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о характеристиках лекарственного растительного сырья, требованиях к качеству лекарственного растительного сырья;</w:t>
      </w:r>
    </w:p>
    <w:p w:rsidR="00EC56EF" w:rsidRPr="00C93F2C" w:rsidRDefault="00EC56EF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порядка</w:t>
      </w:r>
      <w:r w:rsidRPr="00EC56E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отпуска лекарственных средств и других товаров аптечного ассортимента.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нормативных документов, основах фармацевтической этики и деонтологии;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принципах эффективного общения, особенностях различных типов личностей клиентов;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- информационных технологий при отпуске лекарственных средств и других товаров аптечного ассортимента.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6EF" w:rsidRDefault="00EC56EF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 Требования к минимальному материально-техническому обеспечению учебной практики по профилю специальности</w:t>
      </w:r>
    </w:p>
    <w:p w:rsidR="00251936" w:rsidRPr="00C93F2C" w:rsidRDefault="00251936" w:rsidP="002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Учебная практика по профилю специальности проводится в организациях, осуществляющих фармацевтическую деятельность, оснащенных современным оборудованием, использующих современные фармацевтические, медицинские и информационные технологии, имеющих лицензию на проведение фармацевтической деятельности.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6EF" w:rsidRDefault="00EC56EF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C56EF" w:rsidRDefault="00EC56EF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 Требования к информационному обеспечению учебной  практики по профилю специальности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Основные источники: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Богданова Т.Ф., Соколова Е.Е. Общая фармакология в схемах и таблицах - пособие для медицинских лицеев и колледжей. Ростов-на-Дону, «Феникс», 2009.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Сокольский И.Н., Самылина И.А., Беспалова Н.В. Фармакогнозия. – М.: «Медицина», 2003.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Виноградов В.М. и др. Фармакология с рецептурой - учебник для медицинских и фармацевтических училищ и колледжей. – СПб, «СпецЛит», 2009.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Майский В.В., Аляутдин Р.Н. Фармакология с общей рецептурой - учебное пособие для среднего специального образования – М.: «ГЭОТАР-Медиа», 2011.</w:t>
      </w:r>
    </w:p>
    <w:p w:rsidR="00251936" w:rsidRPr="00C93F2C" w:rsidRDefault="00251936" w:rsidP="002519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Фармакология + СД (4-ое издание) под редакцией Аляутдина Р.Н. – М.: «ГЭОТАР-Медиа», 2010.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Государственная фармакопея СССР (II часть). – XI изд. – М.: «Медицина», 1990.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Государственная фармакопея РФ (I часть). – XII изд. – М.: «Медицина», 2007.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Яковлев Г.П. Фармакогнозия. Лекарственное сырье растительного и животного происхождения – учебное пособие. – СПб.: «СпецЛит», 2010.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Фармакология под редакцией Харкевича Д.А.– М.: «ГЭОТАР-Медиа», 2010.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Аляутдин Р.Н. и др. Фармакология. Руководство к лабораторным занятиям - учебное пособие.– М.: «ГЭОТАР-Медиа», 2009.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Гаевский М.Д., Петрова В.И. Основы фармакотерапии и клинической фармакологии. – Ростов-на-Дону: «Феникс», 2010.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Электронная информационно-образовательная система «Консультант врача. Клиническая фармакология» – М.: «ГЭОТАР-Медиа», 2009.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>Справочная литература по фармакогнозии и фармакологии.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4.4. Требования к организации аттестации и оценке результатов учебной практики по профилю специальности</w:t>
      </w:r>
      <w:r w:rsidRPr="00C93F2C">
        <w:rPr>
          <w:rFonts w:ascii="Times New Roman" w:hAnsi="Times New Roman" w:cs="Times New Roman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</w:rPr>
        <w:t>по</w:t>
      </w:r>
      <w:r w:rsidRPr="00C93F2C">
        <w:rPr>
          <w:rFonts w:ascii="Times New Roman" w:hAnsi="Times New Roman" w:cs="Times New Roman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1936" w:rsidRPr="00C93F2C" w:rsidRDefault="00251936" w:rsidP="002519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Аттестация учебной практики проводится на основании предоставленных отчетных документов.</w:t>
      </w:r>
    </w:p>
    <w:p w:rsidR="00251936" w:rsidRPr="00C93F2C" w:rsidRDefault="00251936" w:rsidP="002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К аттестации допускаются студенты, выполнившие в полном объеме программу 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учебной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 по профилю специальности и представившие полный пакет отчетных документов (п.1.6.) и характеристику с производственной практики в соответствии с Приложением 3.</w:t>
      </w:r>
    </w:p>
    <w:p w:rsidR="00251936" w:rsidRPr="00C93F2C" w:rsidRDefault="00251936" w:rsidP="002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 процессе аттестации проводится экспертиза формирования общих и профессиональных компетенций и приобретения практического опыта работы в части освоения основного вида профессиональной деятельности.</w:t>
      </w:r>
    </w:p>
    <w:p w:rsidR="00251936" w:rsidRPr="00C93F2C" w:rsidRDefault="00251936" w:rsidP="0025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Оценка за учебную практику определяется с учетом результатов экспертизы:</w:t>
      </w:r>
    </w:p>
    <w:p w:rsidR="00251936" w:rsidRPr="00C93F2C" w:rsidRDefault="00251936" w:rsidP="002519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формирования профессиональных компетенций (уровень освоения – ознакомительный);</w:t>
      </w:r>
    </w:p>
    <w:p w:rsidR="00251936" w:rsidRPr="00C93F2C" w:rsidRDefault="00251936" w:rsidP="002519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формирования общих компетенций;</w:t>
      </w:r>
    </w:p>
    <w:p w:rsidR="00251936" w:rsidRPr="00C93F2C" w:rsidRDefault="00251936" w:rsidP="002519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ведения документации</w:t>
      </w:r>
    </w:p>
    <w:p w:rsidR="00251936" w:rsidRPr="00C93F2C" w:rsidRDefault="00251936" w:rsidP="0025193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характеристики с учебной практики</w:t>
      </w:r>
    </w:p>
    <w:p w:rsidR="00616C97" w:rsidRDefault="00616C97" w:rsidP="00EC56EF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6C97" w:rsidRDefault="00616C97" w:rsidP="00EC56EF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6C97" w:rsidRDefault="00616C97" w:rsidP="00EC56EF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6C97" w:rsidRDefault="00616C97" w:rsidP="00EC56EF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6C97" w:rsidRDefault="00616C97" w:rsidP="00EC56EF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6C97" w:rsidRDefault="00616C97" w:rsidP="00EC56EF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16C97" w:rsidRDefault="00616C97" w:rsidP="00EC56EF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C56EF" w:rsidRPr="00392C3B" w:rsidRDefault="00EC56EF" w:rsidP="00EC56EF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1</w:t>
      </w:r>
    </w:p>
    <w:p w:rsidR="00EC56EF" w:rsidRPr="00392C3B" w:rsidRDefault="00EC56EF" w:rsidP="00EB5A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ДНЕВНИК</w:t>
      </w:r>
      <w:r w:rsidRPr="00392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УЧЕБНОЙ ПРАКТИКИ</w:t>
      </w:r>
    </w:p>
    <w:p w:rsidR="005432EC" w:rsidRPr="00C93F2C" w:rsidRDefault="00EC56EF" w:rsidP="005432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</w:t>
      </w:r>
      <w:r w:rsidRPr="00392C3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392C3B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39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2C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5432EC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EC56EF" w:rsidRPr="00392C3B" w:rsidRDefault="00EC56EF" w:rsidP="00EC56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студента______________________________________________</w:t>
      </w:r>
      <w:r w:rsidRPr="00392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(Ф.И.О.)</w:t>
      </w:r>
      <w:r w:rsidRPr="00392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C3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группы: ___________________________________________________</w:t>
      </w:r>
      <w:r w:rsidRPr="00392C3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2C3B">
        <w:rPr>
          <w:rFonts w:ascii="Times New Roman" w:hAnsi="Times New Roman" w:cs="Times New Roman"/>
          <w:sz w:val="24"/>
          <w:szCs w:val="24"/>
          <w:lang w:eastAsia="ru-RU"/>
        </w:rPr>
        <w:t>Место прохождения практики (организация, осуществляющая фармацевтическую  деятельность, отделение):______________________________________________________________________</w:t>
      </w:r>
    </w:p>
    <w:p w:rsidR="00EC56EF" w:rsidRPr="00392C3B" w:rsidRDefault="00EC56EF" w:rsidP="00EC56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6EF" w:rsidRPr="00392C3B" w:rsidRDefault="00EC56EF" w:rsidP="00EC56EF">
      <w:pPr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Руководитель учебной практики:</w:t>
      </w:r>
    </w:p>
    <w:p w:rsidR="00EC56EF" w:rsidRPr="00392C3B" w:rsidRDefault="00EC56EF" w:rsidP="00EC56EF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392C3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</w:t>
      </w:r>
      <w:r w:rsidRPr="00392C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2C3B">
        <w:rPr>
          <w:rFonts w:ascii="Times New Roman" w:hAnsi="Times New Roman" w:cs="Times New Roman"/>
          <w:sz w:val="16"/>
          <w:szCs w:val="16"/>
          <w:lang w:eastAsia="ru-RU"/>
        </w:rPr>
        <w:t xml:space="preserve">от организации, осуществляющей фармацевтическую деятельность </w:t>
      </w:r>
    </w:p>
    <w:p w:rsidR="00EC56EF" w:rsidRPr="00392C3B" w:rsidRDefault="00EC56EF" w:rsidP="00EC56E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sz w:val="16"/>
          <w:szCs w:val="16"/>
          <w:lang w:eastAsia="ru-RU"/>
        </w:rPr>
        <w:t>(Ф.И.О. полностью,  должность)</w:t>
      </w:r>
      <w:r w:rsidRPr="00392C3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98"/>
        <w:gridCol w:w="1501"/>
        <w:gridCol w:w="5273"/>
        <w:gridCol w:w="2136"/>
      </w:tblGrid>
      <w:tr w:rsidR="00EC56EF" w:rsidRPr="00392C3B" w:rsidTr="00683161">
        <w:trPr>
          <w:trHeight w:val="1200"/>
          <w:tblCellSpacing w:w="0" w:type="dxa"/>
        </w:trPr>
        <w:tc>
          <w:tcPr>
            <w:tcW w:w="458" w:type="pct"/>
            <w:shd w:val="clear" w:color="auto" w:fill="FFFFFF"/>
            <w:vAlign w:val="center"/>
          </w:tcPr>
          <w:p w:rsidR="00EC56EF" w:rsidRPr="00392C3B" w:rsidRDefault="00EC56EF" w:rsidP="00683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65" w:type="pct"/>
            <w:shd w:val="clear" w:color="auto" w:fill="FFFFFF"/>
            <w:vAlign w:val="center"/>
          </w:tcPr>
          <w:p w:rsidR="00EC56EF" w:rsidRPr="00392C3B" w:rsidRDefault="00EC56EF" w:rsidP="00683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проведения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88" w:type="pct"/>
            <w:shd w:val="clear" w:color="auto" w:fill="FFFFFF"/>
            <w:vAlign w:val="center"/>
          </w:tcPr>
          <w:p w:rsidR="00EC56EF" w:rsidRPr="00392C3B" w:rsidRDefault="00EC56EF" w:rsidP="00683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выполненной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(практический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опыт, умения, знания)</w:t>
            </w:r>
          </w:p>
        </w:tc>
        <w:tc>
          <w:tcPr>
            <w:tcW w:w="1089" w:type="pct"/>
            <w:shd w:val="clear" w:color="auto" w:fill="FFFFFF"/>
            <w:vAlign w:val="center"/>
          </w:tcPr>
          <w:p w:rsidR="00EC56EF" w:rsidRPr="00392C3B" w:rsidRDefault="00EC56EF" w:rsidP="006831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подпись</w:t>
            </w:r>
            <w:r w:rsidRPr="00392C3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руководителя</w:t>
            </w:r>
          </w:p>
        </w:tc>
      </w:tr>
      <w:tr w:rsidR="00EC56EF" w:rsidRPr="00392C3B" w:rsidTr="00683161">
        <w:trPr>
          <w:trHeight w:val="120"/>
          <w:tblCellSpacing w:w="0" w:type="dxa"/>
        </w:trPr>
        <w:tc>
          <w:tcPr>
            <w:tcW w:w="458" w:type="pct"/>
            <w:shd w:val="clear" w:color="auto" w:fill="FFFFFF"/>
          </w:tcPr>
          <w:p w:rsidR="00EC56EF" w:rsidRPr="00392C3B" w:rsidRDefault="00EC56EF" w:rsidP="006831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FFFFF"/>
          </w:tcPr>
          <w:p w:rsidR="00EC56EF" w:rsidRPr="00392C3B" w:rsidRDefault="00EC56EF" w:rsidP="006831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pct"/>
            <w:shd w:val="clear" w:color="auto" w:fill="FFFFFF"/>
          </w:tcPr>
          <w:p w:rsidR="00EC56EF" w:rsidRPr="00392C3B" w:rsidRDefault="00EC56EF" w:rsidP="006831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FFFFFF"/>
          </w:tcPr>
          <w:p w:rsidR="00EC56EF" w:rsidRPr="00392C3B" w:rsidRDefault="00EC56EF" w:rsidP="006831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56EF" w:rsidRPr="00392C3B" w:rsidRDefault="00EC56EF" w:rsidP="00EC56E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2C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ведению дневника </w:t>
      </w:r>
      <w:r w:rsidRPr="00392C3B">
        <w:rPr>
          <w:rFonts w:ascii="Times New Roman" w:hAnsi="Times New Roman" w:cs="Times New Roman"/>
          <w:b/>
          <w:sz w:val="24"/>
          <w:szCs w:val="24"/>
          <w:lang w:eastAsia="ru-RU"/>
        </w:rPr>
        <w:t>учебной</w:t>
      </w:r>
      <w:r w:rsidRPr="00392C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</w:p>
    <w:p w:rsidR="00EC56EF" w:rsidRPr="00392C3B" w:rsidRDefault="00EC56EF" w:rsidP="00EC56EF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Дневник ведется по каждому разделу практики.</w:t>
      </w:r>
    </w:p>
    <w:p w:rsidR="00EC56EF" w:rsidRPr="00392C3B" w:rsidRDefault="00EC56EF" w:rsidP="00EC56EF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Вначале дневника заполняется график прохождения учебной практики по датам и количеству дней, в соответствии с программой практики, делается отметка о проведенном инструктаже по охране труда.</w:t>
      </w:r>
    </w:p>
    <w:p w:rsidR="00EC56EF" w:rsidRPr="00392C3B" w:rsidRDefault="00EC56EF" w:rsidP="00EC56EF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Ежедневно в графе «Содержание и объем проделанной работы» регистрируется проведенная студентами работа в соответствии с программой практики.</w:t>
      </w:r>
    </w:p>
    <w:p w:rsidR="00EC56EF" w:rsidRPr="00392C3B" w:rsidRDefault="00EC56EF" w:rsidP="00EC56EF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Описанные ранее в дневнике виды работ повторно не описываются, указывает лишь число проведенных работ и наблюдений в течение дня практики.</w:t>
      </w:r>
    </w:p>
    <w:p w:rsidR="00EC56EF" w:rsidRPr="00392C3B" w:rsidRDefault="00EC56EF" w:rsidP="00EC56EF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В записях в дневнике следует четко выделить:</w:t>
      </w:r>
    </w:p>
    <w:p w:rsidR="00EC56EF" w:rsidRPr="00392C3B" w:rsidRDefault="00EC56EF" w:rsidP="00EC56EF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ab/>
        <w:t>а) что видел  и наблюдал студент;</w:t>
      </w:r>
    </w:p>
    <w:p w:rsidR="00EC56EF" w:rsidRPr="00392C3B" w:rsidRDefault="00EC56EF" w:rsidP="00EC56EF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ab/>
        <w:t>б) что им было проделано самостоятельно.</w:t>
      </w:r>
    </w:p>
    <w:p w:rsidR="00EC56EF" w:rsidRPr="00392C3B" w:rsidRDefault="00EC56EF" w:rsidP="00EC56EF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Ежедневно студент подводит цифровые итоги проведенных работ.</w:t>
      </w:r>
    </w:p>
    <w:p w:rsidR="00EC56EF" w:rsidRPr="00392C3B" w:rsidRDefault="00EC56EF" w:rsidP="00EC56EF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В графе «Оценка и подпись руководителя практики» учитывается выполнение указаний по ведению дневника, дается оценка качества проведенных студентом самостоятельной работы.</w:t>
      </w:r>
    </w:p>
    <w:p w:rsidR="00EC56EF" w:rsidRPr="00392C3B" w:rsidRDefault="00EC56EF" w:rsidP="00EC56EF">
      <w:pPr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>По окончании практики по данному разделу студент составляет отчет  о проведенной практике. Отчет по итогам практики составляется из двух разделов: а) цифрового, б) текстового.</w:t>
      </w:r>
    </w:p>
    <w:p w:rsidR="00EC56EF" w:rsidRPr="00392C3B" w:rsidRDefault="00EC56EF" w:rsidP="00EC56EF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ab/>
        <w:t>В цифровой отчет включается количество проведенных за весь период 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:rsidR="00EC56EF" w:rsidRPr="00392C3B" w:rsidRDefault="00EC56EF" w:rsidP="00EC56EF">
      <w:pPr>
        <w:spacing w:after="0" w:line="240" w:lineRule="atLeast"/>
        <w:jc w:val="both"/>
        <w:rPr>
          <w:rFonts w:ascii="Times New Roman" w:hAnsi="Times New Roman" w:cs="Times New Roman"/>
          <w:lang w:eastAsia="ru-RU"/>
        </w:rPr>
      </w:pPr>
      <w:r w:rsidRPr="00392C3B">
        <w:rPr>
          <w:rFonts w:ascii="Times New Roman" w:hAnsi="Times New Roman" w:cs="Times New Roman"/>
          <w:lang w:eastAsia="ru-RU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учреждению.</w:t>
      </w:r>
    </w:p>
    <w:p w:rsidR="00EC56EF" w:rsidRPr="00392C3B" w:rsidRDefault="00EC56EF" w:rsidP="00EC56EF">
      <w:pPr>
        <w:spacing w:after="0" w:line="240" w:lineRule="atLeast"/>
        <w:rPr>
          <w:rFonts w:ascii="Times New Roman" w:hAnsi="Times New Roman" w:cs="Times New Roman"/>
          <w:lang w:eastAsia="ru-RU"/>
        </w:rPr>
      </w:pPr>
    </w:p>
    <w:p w:rsidR="00251936" w:rsidRPr="00C93F2C" w:rsidRDefault="00251936" w:rsidP="00251936">
      <w:pPr>
        <w:keepNext/>
        <w:autoSpaceDE w:val="0"/>
        <w:autoSpaceDN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  <w:sectPr w:rsidR="00251936" w:rsidRPr="00C93F2C" w:rsidSect="004C7CC7">
          <w:footerReference w:type="default" r:id="rId10"/>
          <w:pgSz w:w="11906" w:h="16838"/>
          <w:pgMar w:top="1134" w:right="1134" w:bottom="719" w:left="1134" w:header="708" w:footer="708" w:gutter="0"/>
          <w:pgNumType w:start="4"/>
          <w:cols w:space="720"/>
        </w:sectPr>
      </w:pPr>
    </w:p>
    <w:p w:rsidR="00251936" w:rsidRPr="00C93F2C" w:rsidRDefault="00251936" w:rsidP="00251936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2</w:t>
      </w:r>
    </w:p>
    <w:p w:rsidR="00251936" w:rsidRPr="00C93F2C" w:rsidRDefault="00251936" w:rsidP="0025193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 ПО УЧЕБНОЙ ПРАКТИКЕ</w:t>
      </w:r>
    </w:p>
    <w:p w:rsidR="00251936" w:rsidRPr="00C93F2C" w:rsidRDefault="001D035F" w:rsidP="0025193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Студента_____________</w:t>
      </w:r>
      <w:r w:rsidR="00251936"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251936" w:rsidRPr="00C93F2C" w:rsidRDefault="00251936" w:rsidP="0025193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(ФИО)</w:t>
      </w:r>
    </w:p>
    <w:p w:rsidR="00251936" w:rsidRPr="00C93F2C" w:rsidRDefault="00251936" w:rsidP="0025193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Группы _________________ Специальности _________________________________________</w:t>
      </w:r>
    </w:p>
    <w:p w:rsidR="00251936" w:rsidRPr="00C93F2C" w:rsidRDefault="00251936" w:rsidP="0025193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Проходившего (шей) учебную практику с ____________ по ___________ 201____ г.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На базе организации,осуществляющей фармацевтическую деятельность: 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251936" w:rsidRPr="00C93F2C" w:rsidRDefault="00251936" w:rsidP="002519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За время прохождения учебной практики мной выполнены следующие объемы работ:</w:t>
      </w:r>
    </w:p>
    <w:p w:rsidR="00251936" w:rsidRPr="00C93F2C" w:rsidRDefault="00251936" w:rsidP="0025193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Цифровой отчет</w:t>
      </w:r>
    </w:p>
    <w:tbl>
      <w:tblPr>
        <w:tblW w:w="10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881"/>
        <w:gridCol w:w="1566"/>
        <w:gridCol w:w="1566"/>
      </w:tblGrid>
      <w:tr w:rsidR="00251936" w:rsidRPr="00C93F2C" w:rsidTr="00CA6643">
        <w:trPr>
          <w:trHeight w:val="276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881" w:type="dxa"/>
          </w:tcPr>
          <w:p w:rsidR="00251936" w:rsidRPr="00C93F2C" w:rsidRDefault="00E65CBF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251936" w:rsidRPr="00C93F2C" w:rsidTr="00CA6643">
        <w:trPr>
          <w:trHeight w:val="289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76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76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76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76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76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76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89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F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89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89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936" w:rsidRPr="00C93F2C" w:rsidTr="00CA6643">
        <w:trPr>
          <w:trHeight w:val="289"/>
        </w:trPr>
        <w:tc>
          <w:tcPr>
            <w:tcW w:w="1008" w:type="dxa"/>
          </w:tcPr>
          <w:p w:rsidR="00251936" w:rsidRPr="00C93F2C" w:rsidRDefault="00251936" w:rsidP="00CA664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251936" w:rsidRPr="00C93F2C" w:rsidRDefault="00251936" w:rsidP="00CA664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936" w:rsidRPr="00C93F2C" w:rsidRDefault="00251936" w:rsidP="0025193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1936" w:rsidRPr="00C93F2C" w:rsidRDefault="00251936" w:rsidP="0025193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Текстовой отчет</w:t>
      </w:r>
    </w:p>
    <w:p w:rsidR="00251936" w:rsidRPr="00C93F2C" w:rsidRDefault="00251936" w:rsidP="0025193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ГБПОУ ПО «ВМК»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: __________________________</w:t>
      </w: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организации, осуществляющей медицинскую деятельность : ________________________________________</w:t>
      </w: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М.П.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осуществляющей медицинскую деятельность</w:t>
      </w: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1936" w:rsidRPr="00C93F2C" w:rsidRDefault="00251936" w:rsidP="00251936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51936" w:rsidRPr="00C93F2C" w:rsidRDefault="00251936" w:rsidP="00251936">
      <w:pPr>
        <w:spacing w:after="0" w:line="240" w:lineRule="atLeast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C93F2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3</w:t>
      </w:r>
    </w:p>
    <w:p w:rsidR="00251936" w:rsidRPr="00C93F2C" w:rsidRDefault="00251936" w:rsidP="0025193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</w:p>
    <w:p w:rsidR="00251936" w:rsidRPr="00C93F2C" w:rsidRDefault="001D035F" w:rsidP="0025193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студента</w:t>
      </w:r>
      <w:r w:rsidR="00251936"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1936" w:rsidRPr="00C93F2C">
        <w:rPr>
          <w:rFonts w:ascii="Times New Roman" w:hAnsi="Times New Roman" w:cs="Times New Roman"/>
          <w:bCs/>
          <w:sz w:val="24"/>
          <w:szCs w:val="24"/>
          <w:lang w:eastAsia="ru-RU"/>
        </w:rPr>
        <w:t>ГБПОУ ПО «ВМК»</w:t>
      </w:r>
      <w:r w:rsidR="00251936" w:rsidRPr="00C93F2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251936"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51936" w:rsidRPr="00C93F2C" w:rsidRDefault="00251936" w:rsidP="0025193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(ФИО)</w:t>
      </w:r>
    </w:p>
    <w:p w:rsidR="00251936" w:rsidRPr="00C93F2C" w:rsidRDefault="00251936" w:rsidP="0025193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группы __________________ специальности _________________________________________,</w:t>
      </w:r>
    </w:p>
    <w:p w:rsidR="00251936" w:rsidRPr="00C93F2C" w:rsidRDefault="00251936" w:rsidP="0025193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проходившего (шей) учебную практику с ____________ по ___________ 201____ г.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На базе организации, осуществляющей фармацевтическую деятельность: 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ПМ.01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Реализация лекарственных средств и товаров аптечного ассортимента </w:t>
      </w:r>
      <w:r w:rsidR="00E65CBF"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МДК 01.02. Отпуск лекарственных средств и товаров аптечного ассортимента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0"/>
          <w:szCs w:val="20"/>
          <w:lang w:eastAsia="ru-RU"/>
        </w:rPr>
      </w:pPr>
      <w:r w:rsidRPr="00C93F2C">
        <w:rPr>
          <w:rFonts w:ascii="Times New Roman" w:hAnsi="Times New Roman" w:cs="Times New Roman"/>
          <w:sz w:val="20"/>
          <w:szCs w:val="20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уравно-вешенность, выдержка, отношение к пациентам и др.)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Приобрел (а) практический опыт: 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Освоил (а) профессиональные компетенции: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93F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не освоил, указать какие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Освоил (а) общие компетенции: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93F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если не освоил, указать какие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>)  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51936" w:rsidRPr="00C93F2C" w:rsidRDefault="00251936" w:rsidP="00251936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C9F" w:rsidRPr="00C93F2C" w:rsidRDefault="002C6C9F" w:rsidP="002C6C9F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C9F" w:rsidRPr="00C93F2C" w:rsidRDefault="002C6C9F" w:rsidP="002C6C9F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6C9F" w:rsidRPr="00C93F2C" w:rsidRDefault="002C6C9F" w:rsidP="002C6C9F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93F2C">
        <w:rPr>
          <w:rFonts w:ascii="Times New Roman" w:hAnsi="Times New Roman" w:cs="Times New Roman"/>
          <w:b/>
          <w:sz w:val="24"/>
          <w:szCs w:val="24"/>
          <w:lang w:eastAsia="ru-RU"/>
        </w:rPr>
        <w:t>Оценка: ____________________ Руководитель практики_____________________________</w:t>
      </w:r>
      <w:r w:rsidRPr="00C93F2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(подпись, Ф.И.О.)</w:t>
      </w:r>
    </w:p>
    <w:p w:rsidR="002C6C9F" w:rsidRPr="00C93F2C" w:rsidRDefault="002C6C9F" w:rsidP="002C6C9F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C93F2C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                            </w:t>
      </w:r>
    </w:p>
    <w:p w:rsidR="00251936" w:rsidRPr="00C93F2C" w:rsidRDefault="002C6C9F" w:rsidP="002C6C9F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                             </w:t>
      </w:r>
      <w:r w:rsidRPr="00C93F2C">
        <w:rPr>
          <w:rFonts w:ascii="Times New Roman" w:hAnsi="Times New Roman" w:cs="Times New Roman"/>
          <w:bCs/>
          <w:sz w:val="20"/>
          <w:szCs w:val="20"/>
          <w:lang w:eastAsia="ru-RU"/>
        </w:rPr>
        <w:t>М.П.</w:t>
      </w:r>
    </w:p>
    <w:p w:rsidR="00251936" w:rsidRPr="00C93F2C" w:rsidRDefault="002C6C9F" w:rsidP="00251936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  <w:sectPr w:rsidR="00251936" w:rsidRPr="00C93F2C" w:rsidSect="00737A2E">
          <w:pgSz w:w="11906" w:h="16838"/>
          <w:pgMar w:top="1134" w:right="1134" w:bottom="1134" w:left="1134" w:header="708" w:footer="708" w:gutter="0"/>
          <w:pgNumType w:start="11"/>
          <w:cols w:space="720"/>
        </w:sectPr>
      </w:pPr>
      <w:r w:rsidRPr="00C93F2C"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C93F2C">
        <w:rPr>
          <w:rFonts w:ascii="Times New Roman" w:hAnsi="Times New Roman" w:cs="Times New Roman"/>
          <w:b/>
          <w:bCs/>
          <w:sz w:val="52"/>
          <w:szCs w:val="52"/>
          <w:lang w:eastAsia="ru-RU"/>
        </w:rPr>
        <w:t xml:space="preserve">           </w:t>
      </w:r>
      <w:r w:rsidRPr="00C93F2C">
        <w:rPr>
          <w:rFonts w:ascii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               </w:t>
      </w:r>
    </w:p>
    <w:p w:rsidR="00251936" w:rsidRPr="00C93F2C" w:rsidRDefault="00251936" w:rsidP="0025193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93F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C93F2C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4</w:t>
      </w:r>
    </w:p>
    <w:p w:rsidR="00251936" w:rsidRPr="00C93F2C" w:rsidRDefault="00251936" w:rsidP="0025193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936" w:rsidRPr="00C93F2C" w:rsidRDefault="00251936" w:rsidP="0025193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251936" w:rsidRPr="00C93F2C" w:rsidRDefault="00251936" w:rsidP="0025193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51936" w:rsidRPr="00C93F2C" w:rsidRDefault="00E65CBF" w:rsidP="00251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2C">
        <w:rPr>
          <w:rFonts w:ascii="Times New Roman" w:hAnsi="Times New Roman" w:cs="Times New Roman"/>
          <w:b/>
          <w:sz w:val="28"/>
          <w:szCs w:val="28"/>
        </w:rPr>
        <w:t>Виды работ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Знакомство с товарами аптечного ассортимента. Классификация и кодирование.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Организация хранения лекарственных средств и других товаров аптечного ассортимента.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Проведение фармацевтической экспертизы рецептов при отпуске лекарственных средств.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Участие в оформлении торгового зала.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Соблюдение требований санитарного режима, правил техники безопасности и противопожарной безопасности.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Информирование населения о товарах аптечного ассортимента.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Работа с информационными системами, применяемыми при отпуске товаров аптечного ассортимента.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Знакомство с ассортиментом лекарственных препаратов аптеки.</w:t>
      </w:r>
    </w:p>
    <w:p w:rsidR="00C93F2C" w:rsidRPr="00C93F2C" w:rsidRDefault="00C93F2C" w:rsidP="00C93F2C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C93F2C">
        <w:rPr>
          <w:sz w:val="28"/>
          <w:szCs w:val="28"/>
        </w:rPr>
        <w:t>Отпуск товаров аптечного ассортимента.</w:t>
      </w:r>
    </w:p>
    <w:p w:rsidR="00AE7976" w:rsidRDefault="00AE7976"/>
    <w:sectPr w:rsidR="00AE7976" w:rsidSect="00737A2E">
      <w:headerReference w:type="default" r:id="rId11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030" w:rsidRDefault="00143030" w:rsidP="0087279C">
      <w:pPr>
        <w:spacing w:after="0" w:line="240" w:lineRule="auto"/>
      </w:pPr>
      <w:r>
        <w:separator/>
      </w:r>
    </w:p>
  </w:endnote>
  <w:endnote w:type="continuationSeparator" w:id="1">
    <w:p w:rsidR="00143030" w:rsidRDefault="00143030" w:rsidP="0087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68" w:rsidRDefault="00925776" w:rsidP="004C7CC7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30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6106">
      <w:rPr>
        <w:rStyle w:val="a8"/>
        <w:noProof/>
      </w:rPr>
      <w:t>3</w:t>
    </w:r>
    <w:r>
      <w:rPr>
        <w:rStyle w:val="a8"/>
      </w:rPr>
      <w:fldChar w:fldCharType="end"/>
    </w:r>
  </w:p>
  <w:p w:rsidR="00ED2E68" w:rsidRDefault="00143030" w:rsidP="004C7CC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68" w:rsidRDefault="00925776" w:rsidP="004C7CC7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130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6106">
      <w:rPr>
        <w:rStyle w:val="a8"/>
        <w:noProof/>
      </w:rPr>
      <w:t>13</w:t>
    </w:r>
    <w:r>
      <w:rPr>
        <w:rStyle w:val="a8"/>
      </w:rPr>
      <w:fldChar w:fldCharType="end"/>
    </w:r>
  </w:p>
  <w:p w:rsidR="00ED2E68" w:rsidRDefault="00143030" w:rsidP="004C7CC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030" w:rsidRDefault="00143030" w:rsidP="0087279C">
      <w:pPr>
        <w:spacing w:after="0" w:line="240" w:lineRule="auto"/>
      </w:pPr>
      <w:r>
        <w:separator/>
      </w:r>
    </w:p>
  </w:footnote>
  <w:footnote w:type="continuationSeparator" w:id="1">
    <w:p w:rsidR="00143030" w:rsidRDefault="00143030" w:rsidP="0087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E68" w:rsidRDefault="00143030" w:rsidP="004C7CC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747FA"/>
    <w:multiLevelType w:val="hybridMultilevel"/>
    <w:tmpl w:val="10A2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6F6E"/>
    <w:multiLevelType w:val="hybridMultilevel"/>
    <w:tmpl w:val="8F44AA56"/>
    <w:lvl w:ilvl="0" w:tplc="67D85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90A5D"/>
    <w:multiLevelType w:val="hybridMultilevel"/>
    <w:tmpl w:val="7394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3261"/>
    <w:multiLevelType w:val="hybridMultilevel"/>
    <w:tmpl w:val="B394D45E"/>
    <w:lvl w:ilvl="0" w:tplc="7BB6611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5739D"/>
    <w:multiLevelType w:val="hybridMultilevel"/>
    <w:tmpl w:val="5EE6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B2FB5"/>
    <w:multiLevelType w:val="hybridMultilevel"/>
    <w:tmpl w:val="C4F81A34"/>
    <w:lvl w:ilvl="0" w:tplc="645C759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3AC6854"/>
    <w:multiLevelType w:val="hybridMultilevel"/>
    <w:tmpl w:val="DF984E4A"/>
    <w:lvl w:ilvl="0" w:tplc="645C759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936"/>
    <w:rsid w:val="001130C4"/>
    <w:rsid w:val="00143030"/>
    <w:rsid w:val="001D035F"/>
    <w:rsid w:val="001D6106"/>
    <w:rsid w:val="00251936"/>
    <w:rsid w:val="00292497"/>
    <w:rsid w:val="002C6C9F"/>
    <w:rsid w:val="00333E00"/>
    <w:rsid w:val="00357FC3"/>
    <w:rsid w:val="003A276F"/>
    <w:rsid w:val="005432EC"/>
    <w:rsid w:val="00552463"/>
    <w:rsid w:val="00593792"/>
    <w:rsid w:val="005B141B"/>
    <w:rsid w:val="00616C97"/>
    <w:rsid w:val="006F3291"/>
    <w:rsid w:val="00737A2E"/>
    <w:rsid w:val="00794AB9"/>
    <w:rsid w:val="008144A9"/>
    <w:rsid w:val="0087279C"/>
    <w:rsid w:val="008B69D2"/>
    <w:rsid w:val="00925776"/>
    <w:rsid w:val="00AC351B"/>
    <w:rsid w:val="00AE7976"/>
    <w:rsid w:val="00C250A4"/>
    <w:rsid w:val="00C93F2C"/>
    <w:rsid w:val="00D32076"/>
    <w:rsid w:val="00D87392"/>
    <w:rsid w:val="00E65CBF"/>
    <w:rsid w:val="00EB5A1D"/>
    <w:rsid w:val="00EC56EF"/>
    <w:rsid w:val="00EF1A79"/>
    <w:rsid w:val="00F2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519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1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519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51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19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251936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51936"/>
  </w:style>
  <w:style w:type="paragraph" w:styleId="a9">
    <w:name w:val="Balloon Text"/>
    <w:basedOn w:val="a"/>
    <w:link w:val="aa"/>
    <w:uiPriority w:val="99"/>
    <w:semiHidden/>
    <w:unhideWhenUsed/>
    <w:rsid w:val="0025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936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94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u-vunmc.ru/vocational/fgossponpo/VUNMC_analiz_FGOS_Farmaci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13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ses</cp:lastModifiedBy>
  <cp:revision>18</cp:revision>
  <cp:lastPrinted>2015-12-09T12:48:00Z</cp:lastPrinted>
  <dcterms:created xsi:type="dcterms:W3CDTF">2014-09-30T06:36:00Z</dcterms:created>
  <dcterms:modified xsi:type="dcterms:W3CDTF">2015-12-09T12:56:00Z</dcterms:modified>
</cp:coreProperties>
</file>