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Государственное бюджетное профессиональное образовательное учреждение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Псковской области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«Великолукский  медицинский колледж»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УТВЕРЖДАЮ:</w:t>
      </w: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                               Директор ГБПОУ  </w:t>
      </w: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                               ПО «ВМК»</w:t>
      </w: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А.А.Шулаев________</w:t>
      </w: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249763147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  <w:bookmarkEnd w:id="0"/>
    </w:p>
    <w:p w:rsidR="001234E0" w:rsidRDefault="001234E0" w:rsidP="001234E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Toc249763148"/>
      <w:bookmarkStart w:id="2" w:name="_Toc249753152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 </w:t>
      </w:r>
      <w:bookmarkEnd w:id="1"/>
      <w:bookmarkEnd w:id="2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ПОРТФОЛИО СТУДЕНТА  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4E0" w:rsidRDefault="001234E0" w:rsidP="00123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40659">
        <w:rPr>
          <w:rFonts w:ascii="Times New Roman" w:hAnsi="Times New Roman" w:cs="Times New Roman"/>
          <w:b/>
          <w:sz w:val="28"/>
          <w:szCs w:val="28"/>
        </w:rPr>
        <w:t>.  Портфолио</w:t>
      </w:r>
      <w:r>
        <w:rPr>
          <w:rFonts w:ascii="Times New Roman" w:hAnsi="Times New Roman" w:cs="Times New Roman"/>
          <w:sz w:val="28"/>
          <w:szCs w:val="28"/>
        </w:rPr>
        <w:t xml:space="preserve"> - эффективное  средство мониторинга образовательных достижений студента. 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4F72DE">
        <w:rPr>
          <w:rFonts w:ascii="Times New Roman" w:hAnsi="Times New Roman" w:cs="Times New Roman"/>
          <w:color w:val="FF0000"/>
          <w:sz w:val="28"/>
          <w:szCs w:val="28"/>
        </w:rPr>
        <w:t>Портфолио</w:t>
      </w:r>
      <w:proofErr w:type="spellEnd"/>
      <w:r w:rsidR="004F72DE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учитывать результаты, достигнутые в разнообразных видах деятельности (учебной, научно-исследовательской, творческой, спортивной, общественной) за время обучения в Государственном бюджетном профессиональном учреждении Псковской области «Великолукский медицинский колледж»</w:t>
      </w:r>
      <w:r w:rsidR="00C3411D">
        <w:rPr>
          <w:rFonts w:ascii="Times New Roman" w:hAnsi="Times New Roman" w:cs="Times New Roman"/>
          <w:sz w:val="28"/>
          <w:szCs w:val="28"/>
        </w:rPr>
        <w:t xml:space="preserve"> (ГБПОУ ПО «ВМК»).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Формировани</w:t>
      </w:r>
      <w:r w:rsidR="00452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портфолио возлага</w:t>
      </w:r>
      <w:r w:rsidR="00452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студента.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2. Порядок ведения портфолио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40659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C3411D">
        <w:rPr>
          <w:rFonts w:ascii="Times New Roman" w:hAnsi="Times New Roman" w:cs="Times New Roman"/>
          <w:sz w:val="28"/>
          <w:szCs w:val="28"/>
        </w:rPr>
        <w:t xml:space="preserve">ГБПОУ ПО «ВМК»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F40659">
        <w:rPr>
          <w:rFonts w:ascii="Times New Roman" w:hAnsi="Times New Roman" w:cs="Times New Roman"/>
          <w:b/>
          <w:sz w:val="28"/>
          <w:szCs w:val="28"/>
        </w:rPr>
        <w:t>с первого курса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носителях и в электронном варианте.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 собирает и обновляет портфолио в течение всего срока обучения, что позволяет ему не только проследить все этапы своего академического и личностного роста, профессионального становления, но и оценить, насколько эффективным был выбор деятельности, какие новые образовательные решения за ним последовали, как полученная информация применяется на практике, стала ли она импульсом к дальнейшему развитию.</w:t>
      </w:r>
      <w:proofErr w:type="gramEnd"/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40659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C3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студентов информацию о структуре, содержании портфолио, требованиях, предъявляемых к его оформлению.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Студент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отслеживает результаты своей деятельности в избранной им области, отбирает наиболее интересные работы в свое портфолио, организует их в определенную структуру.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40659">
        <w:rPr>
          <w:rFonts w:ascii="Times New Roman" w:hAnsi="Times New Roman" w:cs="Times New Roman"/>
          <w:b/>
          <w:sz w:val="28"/>
          <w:szCs w:val="28"/>
        </w:rPr>
        <w:t>.  Классный руководитель учебной группы два раза в год</w:t>
      </w:r>
      <w:r>
        <w:rPr>
          <w:rFonts w:ascii="Times New Roman" w:hAnsi="Times New Roman" w:cs="Times New Roman"/>
          <w:sz w:val="28"/>
          <w:szCs w:val="28"/>
        </w:rPr>
        <w:t xml:space="preserve"> (в январе и в мае месяце) осуществляет проверку оформления портфолио. Результаты проверки классный руководитель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 сдает </w:t>
      </w:r>
      <w:r w:rsidR="00C3411D">
        <w:rPr>
          <w:rFonts w:ascii="Times New Roman" w:hAnsi="Times New Roman" w:cs="Times New Roman"/>
          <w:sz w:val="28"/>
          <w:szCs w:val="28"/>
        </w:rPr>
        <w:t xml:space="preserve">в Учебный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3411D">
        <w:rPr>
          <w:rFonts w:ascii="Times New Roman" w:hAnsi="Times New Roman" w:cs="Times New Roman"/>
          <w:sz w:val="28"/>
          <w:szCs w:val="28"/>
        </w:rPr>
        <w:t xml:space="preserve"> 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F40659">
        <w:rPr>
          <w:rFonts w:ascii="Times New Roman" w:hAnsi="Times New Roman" w:cs="Times New Roman"/>
          <w:b/>
          <w:sz w:val="28"/>
          <w:szCs w:val="28"/>
        </w:rPr>
        <w:t>зачетной ведомости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1234E0" w:rsidRDefault="001234E0" w:rsidP="001234E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Учет сформированности общих компетенций осуществляется </w:t>
      </w:r>
      <w:r w:rsidRPr="00F40659">
        <w:rPr>
          <w:rFonts w:ascii="Times New Roman" w:hAnsi="Times New Roman"/>
          <w:b/>
          <w:sz w:val="28"/>
          <w:szCs w:val="28"/>
        </w:rPr>
        <w:t>классным руководителем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/>
          <w:sz w:val="28"/>
          <w:szCs w:val="28"/>
        </w:rPr>
        <w:t xml:space="preserve"> и заполняется в таблице по семестрам  (приложение №4)</w:t>
      </w:r>
    </w:p>
    <w:p w:rsidR="001234E0" w:rsidRPr="00C3411D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11D">
        <w:rPr>
          <w:rFonts w:ascii="Times New Roman" w:hAnsi="Times New Roman" w:cs="Times New Roman"/>
          <w:color w:val="FF0000"/>
          <w:sz w:val="28"/>
          <w:szCs w:val="28"/>
        </w:rPr>
        <w:t>2.7. Портфолио является обязательным документом на аттестации учебной и производственной практиках, экзамене квалификационном, государственной итоговой аттестации.</w:t>
      </w:r>
      <w:r w:rsidR="00C3411D">
        <w:rPr>
          <w:rFonts w:ascii="Times New Roman" w:hAnsi="Times New Roman" w:cs="Times New Roman"/>
          <w:color w:val="FF0000"/>
          <w:sz w:val="28"/>
          <w:szCs w:val="28"/>
        </w:rPr>
        <w:t xml:space="preserve"> НАДО ЛИ?</w:t>
      </w: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tabs>
          <w:tab w:val="left" w:pos="685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портфолио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цель портфолио</w:t>
      </w:r>
      <w:r>
        <w:rPr>
          <w:rFonts w:ascii="Times New Roman" w:hAnsi="Times New Roman" w:cs="Times New Roman"/>
          <w:sz w:val="28"/>
          <w:szCs w:val="28"/>
        </w:rPr>
        <w:t xml:space="preserve"> – анализ и представление значимых результатов, процессов профессионального и личностного становления будущего специалиста, обеспечение мониторинга культурно-образовательного роста студента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b/>
          <w:sz w:val="28"/>
          <w:szCs w:val="28"/>
        </w:rPr>
        <w:t>Задачи портфолио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студента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индивидуальный прогресс студента, достигнутый им в процессе получения образования вне прямого сравнения с достижениями других;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высокую учебную и профессиональную мотивацию студентов;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активность и самостоятельность студентов на всех ступенях профессионального образования в аудиторной и внеаудиторной деятельности;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возможности обучения и самообучения;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рефлексивной и оценочной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деятельности студентов;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учиться – ставить цели, планировать и организовывать собственную учебно-профессиональную деятельность;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экспертизу сформированности общих и профессиональных компетенций;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закладывать дополнительные предпосылки и возможности для успешной социализации.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E0" w:rsidRDefault="001234E0" w:rsidP="001234E0">
      <w:pPr>
        <w:tabs>
          <w:tab w:val="left" w:pos="68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Структура портфолио</w:t>
      </w:r>
    </w:p>
    <w:p w:rsidR="001234E0" w:rsidRDefault="001234E0" w:rsidP="001234E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Титульный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в соответствии с образцом (приложение №1).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«Уровень успеваемости по итогам семестра» 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>Каждый семестр студент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записывает в таблицу средний балл, рассчитанный как среднее арифметическое оценок по итогам промежуточной аттестации (дифференцированные зачеты, экзамены, курсовые работы)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«Самооценка развития профессионально-личностных качеств»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содержать результаты психологической диагностики – информация помогающая проанализировать характер, способности, узнать способы саморазвития, самосовершенствования, самопознания. Студент</w:t>
      </w:r>
      <w:r w:rsidR="00C3411D" w:rsidRPr="00C3411D">
        <w:rPr>
          <w:rFonts w:ascii="Times New Roman" w:hAnsi="Times New Roman" w:cs="Times New Roman"/>
          <w:sz w:val="28"/>
          <w:szCs w:val="28"/>
        </w:rPr>
        <w:t xml:space="preserve"> </w:t>
      </w:r>
      <w:r w:rsidR="00C3411D">
        <w:rPr>
          <w:rFonts w:ascii="Times New Roman" w:hAnsi="Times New Roman" w:cs="Times New Roman"/>
          <w:sz w:val="28"/>
          <w:szCs w:val="28"/>
        </w:rPr>
        <w:t>ГБПОУ ПО «ВМК»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 самоанализ собственных планов и интересов, ставит цели и анализирует их достижения путем написания эссе (это рассказ о себе, например: анализ важнейших событий и эпизодов жизни, их оценка, основные этапы становления личности, события, люди, повлиявшие на это; обучение в колледже – оценки и комментарии студента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всех этапах обучения, любимые предметы, преподаватели, краткая история образовательных успехов, изменение взглядов на свою будущую профессию).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«Итоги прохождения производственной практики»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по мере прохождения студентом </w:t>
      </w:r>
      <w:r w:rsidR="00C3411D">
        <w:rPr>
          <w:rFonts w:ascii="Times New Roman" w:hAnsi="Times New Roman" w:cs="Times New Roman"/>
          <w:sz w:val="28"/>
          <w:szCs w:val="28"/>
        </w:rPr>
        <w:t xml:space="preserve">ГБПОУ ПО «ВМК» </w:t>
      </w:r>
      <w:r>
        <w:rPr>
          <w:rFonts w:ascii="Times New Roman" w:eastAsia="Times New Roman" w:hAnsi="Times New Roman" w:cs="Times New Roman"/>
          <w:sz w:val="28"/>
          <w:szCs w:val="28"/>
        </w:rPr>
        <w:t>учебных и производственных практик (практика) по профессиональным модулям, предусмотренным ОПОП по специальностям. Формирование данного раздела является обязательным требованием для каждого студента. Раздел включает следующие материалы: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копии характеристик с места прохождения практики;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аттестационного листа;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цифрового отчета о прохождении практики;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-отзывы, благодарности от руководителей практик, руководства организаций, где студент проходил практику;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-фото- и видеоматериалы, демонстрирующие наиболее интересные и проблемные моменты прохождения производственной практики.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«Достижения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СНО»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 разделе допускается представление документов или копий документов: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исследовательские работы;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курсовые работы или проекты (возможно в электронном виде);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техническое творчество: модели, макеты, (краткое описание конкретной работы, фотоматериалы);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статьи или печатные издания со статьями студента;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тезисы докладов на конференциях, семинарах и т.д.;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имеющиеся у студента документы, подтверждающие индивидуальные достижения в различных видах деятельности: дипломы и грамоты об участии в предметных олимпиадах и конкурсах профессионального мастерства, научно-практических конференциях различного уровня, грамоты за участие в конкурсах, сертификаты о прохождении курсов дополнительного образования и т.д.</w:t>
      </w:r>
    </w:p>
    <w:p w:rsidR="001234E0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студент также представляет свою работу в предметном или творческом кружке.</w:t>
      </w:r>
    </w:p>
    <w:p w:rsidR="001234E0" w:rsidRPr="004F72DE" w:rsidRDefault="001234E0" w:rsidP="00123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Дополнительные личные достижения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данный раздел включаются работы и документы или их копии, подтверждающие индивидуальные достижения в области искусства, творчества, спорта</w:t>
      </w:r>
      <w:r w:rsidR="00C341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411D" w:rsidRPr="00C3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11D" w:rsidRPr="004F72DE">
        <w:rPr>
          <w:rFonts w:ascii="Times New Roman" w:eastAsia="Times New Roman" w:hAnsi="Times New Roman" w:cs="Times New Roman"/>
          <w:color w:val="FF0000"/>
          <w:sz w:val="28"/>
          <w:szCs w:val="28"/>
        </w:rPr>
        <w:t>участие в волонтерстве и общественно-значимых проектах.</w:t>
      </w:r>
    </w:p>
    <w:p w:rsidR="001234E0" w:rsidRPr="004F72DE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Расчет индекса индивидуальных образовательных достижений студента (индекс ИОД)</w:t>
      </w: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«Критериях оценивания индивидуальных достижений студента» (приложение №2) приведены критерии    оценки каждого компонента его достижения в баллах. Суммарное количество баллов, подсчитанное студентом по завершению обучения, представляет собой индекс достижений выпускника ГБПОУ ПО «ВМК».</w:t>
      </w: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Каждый студент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11D" w:rsidRPr="00C3411D">
        <w:rPr>
          <w:rFonts w:ascii="Times New Roman" w:eastAsia="Times New Roman" w:hAnsi="Times New Roman" w:cs="Times New Roman"/>
          <w:color w:val="FF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>подводит 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11D" w:rsidRPr="00C3411D">
        <w:rPr>
          <w:rFonts w:ascii="Times New Roman" w:eastAsia="Times New Roman" w:hAnsi="Times New Roman" w:cs="Times New Roman"/>
          <w:color w:val="FF0000"/>
          <w:sz w:val="28"/>
          <w:szCs w:val="28"/>
        </w:rPr>
        <w:t>личных</w:t>
      </w:r>
      <w:r w:rsidRPr="00C341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достижений </w:t>
      </w:r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конце семестра, учебного года и по завершению </w:t>
      </w:r>
      <w:proofErr w:type="gramStart"/>
      <w:r w:rsidRPr="00F40659">
        <w:rPr>
          <w:rFonts w:ascii="Times New Roman" w:eastAsia="Times New Roman" w:hAnsi="Times New Roman" w:cs="Times New Roman"/>
          <w:b/>
          <w:sz w:val="28"/>
          <w:szCs w:val="28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34E0" w:rsidRDefault="001234E0" w:rsidP="001234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сравнения своего индекса с индексами однокурсников, способствуют развитию созидательной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соревновательности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позволяют настроить студента на повышение результативности достижений. </w:t>
      </w:r>
    </w:p>
    <w:p w:rsidR="001234E0" w:rsidRDefault="001234E0" w:rsidP="001234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индекс образовательных </w:t>
      </w:r>
      <w:r w:rsidRPr="000973BD">
        <w:rPr>
          <w:rFonts w:ascii="Times New Roman" w:eastAsia="Times New Roman" w:hAnsi="Times New Roman" w:cs="Times New Roman"/>
          <w:color w:val="FF0000"/>
          <w:sz w:val="28"/>
          <w:szCs w:val="28"/>
        </w:rPr>
        <w:t>достижений составля</w:t>
      </w:r>
      <w:r w:rsidR="00C3411D" w:rsidRPr="000973BD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0973BD">
        <w:rPr>
          <w:rFonts w:ascii="Times New Roman" w:eastAsia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 менее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10-ти баллов в семестр, 20-ти баллов в год.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234E0" w:rsidRDefault="001234E0" w:rsidP="001234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индекс достижений не ограничивается. </w:t>
      </w:r>
    </w:p>
    <w:p w:rsidR="001234E0" w:rsidRDefault="001234E0" w:rsidP="001234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средний балл успеваемости, являющийся обязательной составляющей индекса образовательных достижений, </w:t>
      </w:r>
      <w:r w:rsidR="000973BD" w:rsidRPr="000973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может быть </w:t>
      </w:r>
      <w:r w:rsidRPr="000973B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менее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баллов.</w:t>
      </w: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1234E0" w:rsidRDefault="001234E0" w:rsidP="001234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24AAE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</w:t>
      </w:r>
      <w:r w:rsidR="00024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Псковской области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«Великолукский медицинский колледж»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ПОРТФОЛИО</w:t>
      </w:r>
    </w:p>
    <w:p w:rsidR="001234E0" w:rsidRDefault="001234E0" w:rsidP="00123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34E0" w:rsidRDefault="001234E0" w:rsidP="001234E0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</w:tblGrid>
      <w:tr w:rsidR="001234E0" w:rsidTr="00024AAE">
        <w:trPr>
          <w:trHeight w:val="258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ind w:left="216"/>
              <w:rPr>
                <w:lang w:eastAsia="en-US"/>
              </w:rPr>
            </w:pPr>
          </w:p>
          <w:p w:rsidR="001234E0" w:rsidRDefault="001234E0" w:rsidP="00024AAE">
            <w:pPr>
              <w:ind w:left="216"/>
              <w:rPr>
                <w:lang w:eastAsia="en-US"/>
              </w:rPr>
            </w:pPr>
          </w:p>
          <w:p w:rsidR="001234E0" w:rsidRDefault="001234E0" w:rsidP="00024AAE">
            <w:pPr>
              <w:ind w:left="216"/>
              <w:rPr>
                <w:lang w:eastAsia="en-US"/>
              </w:rPr>
            </w:pPr>
            <w:r>
              <w:rPr>
                <w:lang w:eastAsia="en-US"/>
              </w:rPr>
              <w:t>Фото 4х6</w:t>
            </w:r>
          </w:p>
        </w:tc>
      </w:tr>
    </w:tbl>
    <w:p w:rsidR="001234E0" w:rsidRDefault="001234E0" w:rsidP="001234E0">
      <w:r>
        <w:t xml:space="preserve">                                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Студента__________________________________________________________ </w:t>
      </w:r>
    </w:p>
    <w:p w:rsidR="001234E0" w:rsidRDefault="001234E0" w:rsidP="00123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(фамилия, имя, отчество)  </w:t>
      </w:r>
    </w:p>
    <w:p w:rsidR="001234E0" w:rsidRDefault="001234E0" w:rsidP="00123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 который представлены документы и материалы: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С_________________201____г.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По_______________201_____г.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Личная подпись студента_________</w:t>
      </w: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Контактный телефон:______________</w:t>
      </w:r>
    </w:p>
    <w:p w:rsidR="001234E0" w:rsidRDefault="001234E0" w:rsidP="00123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201__г.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 успеваемости по итогам семестра</w:t>
      </w:r>
    </w:p>
    <w:tbl>
      <w:tblPr>
        <w:tblStyle w:val="a7"/>
        <w:tblW w:w="0" w:type="auto"/>
        <w:tblLook w:val="04A0"/>
      </w:tblPr>
      <w:tblGrid>
        <w:gridCol w:w="534"/>
        <w:gridCol w:w="3543"/>
        <w:gridCol w:w="3101"/>
        <w:gridCol w:w="2393"/>
      </w:tblGrid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Семестр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балл за семестр</w:t>
            </w: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Самооценка развития профессионально-личностных качеств</w:t>
      </w:r>
    </w:p>
    <w:p w:rsidR="001234E0" w:rsidRDefault="001234E0" w:rsidP="001234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Несколько слов о себе….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родился (родилась)________________________________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(день,  месяц, год, город, область…)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Лучшее, что произошло со мной за последнее время______________________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меня спросят: «Что ты за человек?», я отвечу_______________________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похвалю себя за то, что____________________________________________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Кого я люблю…..</w:t>
      </w: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лучший друг (подруга)___________________________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любимый певец (певица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Мой любимый актер или актриса_______________________ 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Мой любимый писатель (книга, герои)_________________________________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Человек, которым я восхищаюсь больше всего на свете__________________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восхищаюсь им (или ей), потому что________________________________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Моя семья…….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Мои родители______________________________________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Больше всего я ценю в своих родителях________________________________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нравится, когда мы всей семьей___________________________________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Наша семейная реликвия______________________________</w:t>
      </w:r>
    </w:p>
    <w:p w:rsidR="001234E0" w:rsidRDefault="001234E0" w:rsidP="00123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AE" w:rsidRDefault="00024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прохождения производственной практики</w:t>
      </w:r>
    </w:p>
    <w:tbl>
      <w:tblPr>
        <w:tblStyle w:val="a7"/>
        <w:tblW w:w="0" w:type="auto"/>
        <w:tblLook w:val="04A0"/>
      </w:tblPr>
      <w:tblGrid>
        <w:gridCol w:w="508"/>
        <w:gridCol w:w="3368"/>
        <w:gridCol w:w="2044"/>
        <w:gridCol w:w="1728"/>
        <w:gridCol w:w="1923"/>
      </w:tblGrid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Название практики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прохождения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медицинское учреждение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критериями оценивания)</w:t>
            </w: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прилагаются в соответствии с требованиями. 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в СНО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234E0" w:rsidTr="00024AAE">
        <w:trPr>
          <w:trHeight w:val="3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исследовательской учебной работы, курсовых, дипломных проектов.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критериями оценивания)</w:t>
            </w: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прилагаются в соответствии с требованиями. 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работе предметного или творческого кружка</w:t>
      </w:r>
    </w:p>
    <w:tbl>
      <w:tblPr>
        <w:tblStyle w:val="a7"/>
        <w:tblW w:w="0" w:type="auto"/>
        <w:tblLook w:val="04A0"/>
      </w:tblPr>
      <w:tblGrid>
        <w:gridCol w:w="534"/>
        <w:gridCol w:w="2835"/>
        <w:gridCol w:w="2835"/>
        <w:gridCol w:w="1452"/>
        <w:gridCol w:w="1915"/>
      </w:tblGrid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Тема, над которой работает студент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критериями оценивания)</w:t>
            </w: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234E0" w:rsidRDefault="001234E0" w:rsidP="0012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личные достижения</w:t>
      </w:r>
    </w:p>
    <w:tbl>
      <w:tblPr>
        <w:tblStyle w:val="a7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внеучебной деятельности (название мероприятия)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соответствии с критериями оценивания)</w:t>
            </w: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*Уровень:       - внутри колледжа</w:t>
      </w:r>
    </w:p>
    <w:p w:rsidR="001234E0" w:rsidRDefault="001234E0" w:rsidP="001234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региональный</w:t>
      </w:r>
    </w:p>
    <w:p w:rsidR="001234E0" w:rsidRDefault="001234E0" w:rsidP="001234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федеральный</w:t>
      </w:r>
    </w:p>
    <w:p w:rsidR="001234E0" w:rsidRDefault="001234E0" w:rsidP="001234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234E0" w:rsidRDefault="001234E0" w:rsidP="00123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прилагаются в соответствии с требованиями. </w:t>
      </w:r>
    </w:p>
    <w:p w:rsidR="001234E0" w:rsidRDefault="001234E0" w:rsidP="001234E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234E0" w:rsidRDefault="001234E0" w:rsidP="001234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4AAE" w:rsidRDefault="00024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34E0" w:rsidRDefault="001234E0" w:rsidP="001234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234E0" w:rsidRDefault="001234E0" w:rsidP="001234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индивидуальных образовательных достижений студента (индекс ИОД)</w:t>
      </w: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0" w:type="dxa"/>
        <w:tblInd w:w="108" w:type="dxa"/>
        <w:tblLayout w:type="fixed"/>
        <w:tblLook w:val="04A0"/>
      </w:tblPr>
      <w:tblGrid>
        <w:gridCol w:w="483"/>
        <w:gridCol w:w="2351"/>
        <w:gridCol w:w="2371"/>
        <w:gridCol w:w="2531"/>
        <w:gridCol w:w="2044"/>
      </w:tblGrid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образовательных достижений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Подтверждение уровня (факта) индивидуальных образовательных достижений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 оценки                образовательных достижений (индекс ИОД)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234E0" w:rsidTr="00024AAE">
        <w:trPr>
          <w:trHeight w:val="65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 успеваемости по итогам семестра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Уровень успеваемости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Ведомость промежуточной аттестации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 успеваемости за семестр не менее 3 баллов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Учитываются оценки промежуточной аттестации: экзамены, дифференцированные зачеты, курсовые работы. </w:t>
            </w:r>
          </w:p>
        </w:tc>
      </w:tr>
      <w:tr w:rsidR="001234E0" w:rsidTr="00024A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Итоги прохождения производственной практики</w:t>
            </w:r>
          </w:p>
        </w:tc>
      </w:tr>
      <w:tr w:rsidR="001234E0" w:rsidTr="00024AA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Успешное прохождение практик (УП, ПП)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характеристика и аттестационный лист, зачет по итогам УП и ПП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за каждую практику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 суммируются каждый семестр и выставляются в таблицу раздела 3 в виде итога (отдельной строкой).</w:t>
            </w:r>
          </w:p>
        </w:tc>
      </w:tr>
      <w:tr w:rsidR="001234E0" w:rsidTr="00024AAE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положительных отзывов, благодарностей от руководителей практик от лечебных учреждений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за каждый отзыв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дополнительных специализаций в соответствии с будущей профессией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прохождение курсо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справка, сертификат, удостоверение)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за каждую практику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Достижения в СНО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творческих работ исследовательского прикладного или аналитического характера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мероприятия (конференция УИРС), дата проведения,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(грамота/сертификат участника или победителя)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0,5 балла – участие;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– призовое место;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балла - победитель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Баллы суммируются каждый семестр и выставляются в таблицу раздела 4 в виде итога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(отдельной строкой).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подтверждения образовательной активности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Именные стипендии и др. поощрения за достижения в учебе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баллу за каждое подтверждение образовательной активности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предметных олимпиадах, профессиональных конкурсах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мероприятия, дата проведения, результат (грамота/сертификат участника или победителя)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балла – участие;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– призовое место;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балла - победитель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предметного кружка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мероприятия, дата или период проведения, описание степени участия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баллов за участие в каждом мероприятии;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с докладом – 2 балла;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 доклада – 3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балла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rPr>
          <w:trHeight w:val="56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Дополнительные личные достижения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культурных и спортивных  мероприятиях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мероприятия, дата его проведения, описание степени участия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балла – участие;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– призовое место;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балла - победитель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 суммируются каждый семестр и выставляются в таблицу раздела 4 в виде итога (отдельной строкой).</w:t>
            </w: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студенческих советах и других органах самоуправления студентов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органа самоуправления студентов, период деятельности студента, его функции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Членство в органе самоуправления – 1 балл;</w:t>
            </w:r>
          </w:p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– 2 балла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Проявление социальной активности студента (прохождение программ дополнительного профессионального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Получение сертификата, удостоверения, членского билета общественной организации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 за каждый сертификат и т.д.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итогов образовательной деятельности по семестрам</w:t>
      </w:r>
    </w:p>
    <w:p w:rsidR="001234E0" w:rsidRDefault="001234E0" w:rsidP="001234E0">
      <w:pPr>
        <w:rPr>
          <w:b/>
        </w:rPr>
      </w:pPr>
      <w:r>
        <w:t xml:space="preserve"> </w:t>
      </w:r>
    </w:p>
    <w:tbl>
      <w:tblPr>
        <w:tblStyle w:val="a7"/>
        <w:tblW w:w="0" w:type="auto"/>
        <w:tblLook w:val="04A0"/>
      </w:tblPr>
      <w:tblGrid>
        <w:gridCol w:w="1526"/>
        <w:gridCol w:w="4854"/>
        <w:gridCol w:w="3191"/>
      </w:tblGrid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Индекс ИОД.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Подпись</w:t>
            </w: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IV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  <w:tr w:rsidR="001234E0" w:rsidTr="00024A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VIII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rPr>
                <w:lang w:eastAsia="en-US"/>
              </w:rPr>
            </w:pPr>
          </w:p>
        </w:tc>
      </w:tr>
    </w:tbl>
    <w:p w:rsidR="001234E0" w:rsidRDefault="001234E0" w:rsidP="001234E0"/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spacing w:after="0" w:line="240" w:lineRule="auto"/>
        <w:rPr>
          <w:rFonts w:ascii="Arial" w:eastAsia="Times New Roman" w:hAnsi="Arial" w:cs="Arial"/>
          <w:vanish/>
          <w:color w:val="555555"/>
          <w:sz w:val="18"/>
          <w:szCs w:val="18"/>
        </w:rPr>
      </w:pPr>
    </w:p>
    <w:p w:rsidR="001234E0" w:rsidRDefault="001234E0" w:rsidP="001234E0">
      <w:pPr>
        <w:spacing w:after="0"/>
        <w:rPr>
          <w:rFonts w:ascii="Times New Roman" w:hAnsi="Times New Roman"/>
          <w:b/>
          <w:sz w:val="28"/>
          <w:szCs w:val="28"/>
        </w:rPr>
        <w:sectPr w:rsidR="001234E0">
          <w:pgSz w:w="11906" w:h="16838"/>
          <w:pgMar w:top="1134" w:right="850" w:bottom="1134" w:left="1701" w:header="708" w:footer="708" w:gutter="0"/>
          <w:cols w:space="720"/>
        </w:sectPr>
      </w:pP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№4</w:t>
      </w:r>
    </w:p>
    <w:p w:rsidR="001234E0" w:rsidRDefault="001234E0" w:rsidP="00123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34E0" w:rsidRDefault="001234E0" w:rsidP="00123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общих компетенций.</w:t>
      </w: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(заполняется классным руководителем)</w:t>
      </w: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заполнения таблицы необходимо учесть уровень показателей оценки результата:</w:t>
      </w: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– 0 баллов, средний – 0,5 балла, высокий – 1 балл.</w:t>
      </w: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</w:p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36"/>
        <w:gridCol w:w="3549"/>
        <w:gridCol w:w="1019"/>
        <w:gridCol w:w="1031"/>
        <w:gridCol w:w="1019"/>
        <w:gridCol w:w="1031"/>
        <w:gridCol w:w="1019"/>
        <w:gridCol w:w="1031"/>
        <w:gridCol w:w="1019"/>
        <w:gridCol w:w="1019"/>
        <w:gridCol w:w="713"/>
      </w:tblGrid>
      <w:tr w:rsidR="001234E0" w:rsidTr="00024AAE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компетенций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 классного руководителя</w:t>
            </w:r>
          </w:p>
        </w:tc>
      </w:tr>
      <w:tr w:rsidR="001234E0" w:rsidTr="00024AAE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семестр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</w:t>
            </w: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en-US"/>
              </w:rPr>
              <w:t>ОК 1.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теоретических и практических занятий.</w:t>
            </w:r>
          </w:p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Внешний вид.</w:t>
            </w:r>
          </w:p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Доброжелательное уважение и отношение к коллегам и к преподавателям.</w:t>
            </w:r>
          </w:p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Бережное отношение к культурному наследию и к материально-техническому оснащению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образовательного учреждения.</w:t>
            </w:r>
          </w:p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частие в профориентационной работе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234E0" w:rsidRDefault="001234E0" w:rsidP="00024AAE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роведение тематических классных часов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234E0" w:rsidRDefault="001234E0" w:rsidP="00024A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34E0" w:rsidRDefault="001234E0" w:rsidP="00024AA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en-US"/>
              </w:rPr>
              <w:lastRenderedPageBreak/>
              <w:t>ОК 2</w:t>
            </w:r>
            <w:r>
              <w:rPr>
                <w:rFonts w:eastAsia="Times New Roman"/>
                <w:b/>
                <w:spacing w:val="-4"/>
                <w:lang w:eastAsia="en-US"/>
              </w:rPr>
              <w:t>.</w:t>
            </w:r>
            <w:r>
              <w:rPr>
                <w:rFonts w:eastAsia="Times New Roman"/>
                <w:spacing w:val="-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2"/>
              </w:numPr>
              <w:spacing w:after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. Участие в качестве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определенный вид деятельности в учебной группе (староста, профорг, редколлегия и др.)</w:t>
            </w:r>
          </w:p>
          <w:p w:rsidR="001234E0" w:rsidRDefault="001234E0" w:rsidP="00024AAE">
            <w:pPr>
              <w:pStyle w:val="a3"/>
              <w:numPr>
                <w:ilvl w:val="0"/>
                <w:numId w:val="2"/>
              </w:numPr>
              <w:spacing w:after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УИРС, исследованиях, тематических олимпиадах, конкурсах, семинарах.</w:t>
            </w:r>
          </w:p>
          <w:p w:rsidR="001234E0" w:rsidRDefault="001234E0" w:rsidP="00024AAE">
            <w:pPr>
              <w:pStyle w:val="a3"/>
              <w:numPr>
                <w:ilvl w:val="0"/>
                <w:numId w:val="2"/>
              </w:numPr>
              <w:spacing w:after="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в печатных изданиях колледжа.</w:t>
            </w:r>
          </w:p>
          <w:p w:rsidR="001234E0" w:rsidRDefault="001234E0" w:rsidP="00024AAE">
            <w:pPr>
              <w:pStyle w:val="a3"/>
              <w:numPr>
                <w:ilvl w:val="0"/>
                <w:numId w:val="2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на «хорошо» и «отлично».</w:t>
            </w:r>
          </w:p>
          <w:p w:rsidR="001234E0" w:rsidRDefault="001234E0" w:rsidP="00024AAE">
            <w:pPr>
              <w:pStyle w:val="a3"/>
              <w:numPr>
                <w:ilvl w:val="0"/>
                <w:numId w:val="2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выпуске студенческой газеты;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 3.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Принимать решения в стандартных и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нестандартных ситуациях и нести за них ответственность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волонтерском движении.</w:t>
            </w:r>
          </w:p>
          <w:p w:rsidR="001234E0" w:rsidRDefault="001234E0" w:rsidP="00024AAE">
            <w:pPr>
              <w:pStyle w:val="a3"/>
              <w:numPr>
                <w:ilvl w:val="0"/>
                <w:numId w:val="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работе совета самоуправления.</w:t>
            </w:r>
          </w:p>
          <w:p w:rsidR="001234E0" w:rsidRDefault="001234E0" w:rsidP="00024AAE">
            <w:pPr>
              <w:pStyle w:val="a3"/>
              <w:numPr>
                <w:ilvl w:val="0"/>
                <w:numId w:val="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студенческого совета общежития.</w:t>
            </w:r>
          </w:p>
          <w:p w:rsidR="001234E0" w:rsidRDefault="001234E0" w:rsidP="00024AAE">
            <w:pPr>
              <w:pStyle w:val="a3"/>
              <w:spacing w:after="40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pStyle w:val="a6"/>
              <w:rPr>
                <w:i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ОК 4.</w:t>
            </w:r>
            <w:r>
              <w:rPr>
                <w:spacing w:val="-2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 с использованием электронных источников, библиотечного фонда колледжа и других научных библиотек города.</w:t>
            </w:r>
          </w:p>
          <w:p w:rsidR="001234E0" w:rsidRDefault="001234E0" w:rsidP="00024AAE">
            <w:pPr>
              <w:pStyle w:val="a3"/>
              <w:numPr>
                <w:ilvl w:val="0"/>
                <w:numId w:val="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семинарах, научных кружках и др.</w:t>
            </w:r>
          </w:p>
          <w:p w:rsidR="001234E0" w:rsidRDefault="001234E0" w:rsidP="00024AAE">
            <w:pPr>
              <w:pStyle w:val="a3"/>
              <w:numPr>
                <w:ilvl w:val="0"/>
                <w:numId w:val="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посещение библиотеки, интернет-сайта, читального зала.</w:t>
            </w:r>
          </w:p>
          <w:p w:rsidR="001234E0" w:rsidRDefault="001234E0" w:rsidP="00024AAE">
            <w:pPr>
              <w:pStyle w:val="a3"/>
              <w:numPr>
                <w:ilvl w:val="0"/>
                <w:numId w:val="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материалов: рисунков, видеосюжетов, составление схем, графиков, таблиц и т.п. для использования в образовательном процессе.</w:t>
            </w:r>
          </w:p>
          <w:p w:rsidR="001234E0" w:rsidRDefault="001234E0" w:rsidP="00024AAE">
            <w:pPr>
              <w:pStyle w:val="a3"/>
              <w:ind w:left="133" w:hanging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lastRenderedPageBreak/>
              <w:t>ОК 5.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5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семинарах, научных кружках и др. </w:t>
            </w:r>
          </w:p>
          <w:p w:rsidR="001234E0" w:rsidRDefault="001234E0" w:rsidP="00024AAE">
            <w:pPr>
              <w:pStyle w:val="a3"/>
              <w:numPr>
                <w:ilvl w:val="0"/>
                <w:numId w:val="5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олимпиадах, конкурсах и др.</w:t>
            </w:r>
          </w:p>
          <w:p w:rsidR="001234E0" w:rsidRDefault="001234E0" w:rsidP="00024AAE">
            <w:pPr>
              <w:pStyle w:val="a3"/>
              <w:numPr>
                <w:ilvl w:val="0"/>
                <w:numId w:val="5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для использования в образовательной деятельности.</w:t>
            </w:r>
          </w:p>
          <w:p w:rsidR="001234E0" w:rsidRDefault="001234E0" w:rsidP="00024AAE">
            <w:pPr>
              <w:pStyle w:val="a3"/>
              <w:spacing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lang w:eastAsia="en-US"/>
              </w:rPr>
              <w:t>ОК 6.</w:t>
            </w:r>
            <w:r>
              <w:rPr>
                <w:rFonts w:ascii="Times New Roman" w:hAnsi="Times New Roman"/>
                <w:spacing w:val="-2"/>
                <w:lang w:eastAsia="en-US"/>
              </w:rPr>
              <w:t xml:space="preserve"> Работать в коллективе</w:t>
            </w:r>
            <w:r>
              <w:rPr>
                <w:rFonts w:ascii="Times New Roman" w:hAnsi="Times New Roman"/>
                <w:i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eastAsia="en-US"/>
              </w:rPr>
              <w:t>и команде, эффективно общаться с коллегами, руководством, потребителями</w:t>
            </w:r>
            <w:r>
              <w:rPr>
                <w:spacing w:val="-2"/>
                <w:lang w:eastAsia="en-US"/>
              </w:rPr>
              <w:t>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6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работе совета самоуправления.</w:t>
            </w:r>
          </w:p>
          <w:p w:rsidR="001234E0" w:rsidRDefault="001234E0" w:rsidP="00024AAE">
            <w:pPr>
              <w:pStyle w:val="a3"/>
              <w:numPr>
                <w:ilvl w:val="0"/>
                <w:numId w:val="6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культурно-массовых мероприятиях.</w:t>
            </w:r>
          </w:p>
          <w:p w:rsidR="001234E0" w:rsidRDefault="001234E0" w:rsidP="00024AAE">
            <w:pPr>
              <w:pStyle w:val="a3"/>
              <w:numPr>
                <w:ilvl w:val="0"/>
                <w:numId w:val="6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 движении.</w:t>
            </w:r>
          </w:p>
          <w:p w:rsidR="001234E0" w:rsidRDefault="001234E0" w:rsidP="00024AAE">
            <w:pPr>
              <w:pStyle w:val="a3"/>
              <w:numPr>
                <w:ilvl w:val="0"/>
                <w:numId w:val="6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профсоюзной организации;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ОК 7.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Брать на себя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ответственность за работу подчиненных членов команды и результат выполнения заданий.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7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самоуправления.</w:t>
            </w:r>
          </w:p>
          <w:p w:rsidR="001234E0" w:rsidRDefault="001234E0" w:rsidP="00024AAE">
            <w:pPr>
              <w:pStyle w:val="a3"/>
              <w:numPr>
                <w:ilvl w:val="0"/>
                <w:numId w:val="7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волонтерском движении. </w:t>
            </w:r>
          </w:p>
          <w:p w:rsidR="001234E0" w:rsidRDefault="001234E0" w:rsidP="00024AAE">
            <w:pPr>
              <w:pStyle w:val="a3"/>
              <w:numPr>
                <w:ilvl w:val="0"/>
                <w:numId w:val="7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качестве ответственного за определенный вид деятельности в учебной группе (староста, профорг и др.</w:t>
            </w:r>
            <w:proofErr w:type="gramEnd"/>
          </w:p>
          <w:p w:rsidR="001234E0" w:rsidRDefault="001234E0" w:rsidP="00024AAE">
            <w:pPr>
              <w:pStyle w:val="a3"/>
              <w:numPr>
                <w:ilvl w:val="0"/>
                <w:numId w:val="7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акциях;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lastRenderedPageBreak/>
              <w:t>ОК 8.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семинарах, научных кружках.</w:t>
            </w:r>
          </w:p>
          <w:p w:rsidR="001234E0" w:rsidRDefault="001234E0" w:rsidP="00024AA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дополнительных и внеаудиторных занятий.</w:t>
            </w:r>
          </w:p>
          <w:p w:rsidR="001234E0" w:rsidRDefault="001234E0" w:rsidP="00024AA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дополнительной профессиональной подготовки.</w:t>
            </w:r>
          </w:p>
          <w:p w:rsidR="001234E0" w:rsidRDefault="001234E0" w:rsidP="00024AA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медико-профилактической работы с населением.</w:t>
            </w:r>
          </w:p>
          <w:p w:rsidR="001234E0" w:rsidRDefault="001234E0" w:rsidP="00024AA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библиотек, музеев,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выставок, театров и др.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lastRenderedPageBreak/>
              <w:t>ОК.9.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Ориентироваться в условиях смены технологий в профессиональной деятельности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9"/>
              </w:num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УИРС, тематических олимпиадах, конкурсах, семинарах.</w:t>
            </w:r>
          </w:p>
          <w:p w:rsidR="001234E0" w:rsidRDefault="001234E0" w:rsidP="00024AAE">
            <w:pPr>
              <w:pStyle w:val="a3"/>
              <w:numPr>
                <w:ilvl w:val="0"/>
                <w:numId w:val="9"/>
              </w:num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научных кружков.</w:t>
            </w:r>
          </w:p>
          <w:p w:rsidR="001234E0" w:rsidRDefault="001234E0" w:rsidP="00024AAE">
            <w:pPr>
              <w:pStyle w:val="a3"/>
              <w:numPr>
                <w:ilvl w:val="0"/>
                <w:numId w:val="9"/>
              </w:numPr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общих собраниях групп, отделения по обмену опытом профессиональной работы после завершения различных видов практики.</w:t>
            </w:r>
          </w:p>
          <w:p w:rsidR="001234E0" w:rsidRDefault="001234E0" w:rsidP="00024AAE">
            <w:pPr>
              <w:pStyle w:val="a3"/>
              <w:spacing w:before="60"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ОК 10.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культурно-просветительских мероприятиях.</w:t>
            </w:r>
          </w:p>
          <w:p w:rsidR="001234E0" w:rsidRDefault="001234E0" w:rsidP="00024AAE">
            <w:pPr>
              <w:pStyle w:val="a3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творческих кружках (по интересам).</w:t>
            </w:r>
          </w:p>
          <w:p w:rsidR="001234E0" w:rsidRDefault="001234E0" w:rsidP="00024AAE">
            <w:pPr>
              <w:pStyle w:val="a3"/>
              <w:numPr>
                <w:ilvl w:val="0"/>
                <w:numId w:val="10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часах.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ОК 11.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Быть готовым брать на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себя нравственные обязательства по отношению к природе, обществу и человеку.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11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волонтерском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:rsidR="001234E0" w:rsidRDefault="001234E0" w:rsidP="00024AAE">
            <w:pPr>
              <w:pStyle w:val="a3"/>
              <w:numPr>
                <w:ilvl w:val="0"/>
                <w:numId w:val="11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санитарно-просветительской работы с населением.</w:t>
            </w:r>
          </w:p>
          <w:p w:rsidR="001234E0" w:rsidRDefault="001234E0" w:rsidP="00024AAE">
            <w:pPr>
              <w:pStyle w:val="a3"/>
              <w:numPr>
                <w:ilvl w:val="0"/>
                <w:numId w:val="11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трудовых десантах, субботниках.</w:t>
            </w:r>
          </w:p>
          <w:p w:rsidR="001234E0" w:rsidRDefault="001234E0" w:rsidP="00024AAE">
            <w:pPr>
              <w:pStyle w:val="a3"/>
              <w:spacing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lastRenderedPageBreak/>
              <w:t>ОК 12.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12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инструктажа по технике безопасности, санитарной гигиене.</w:t>
            </w:r>
          </w:p>
          <w:p w:rsidR="001234E0" w:rsidRDefault="001234E0" w:rsidP="00024AAE">
            <w:pPr>
              <w:pStyle w:val="a3"/>
              <w:numPr>
                <w:ilvl w:val="0"/>
                <w:numId w:val="12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учений при возникновении чрезвычайных ситуаций.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ОК 13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. Вести здоровый образ жизни, заниматься физической культурой и спортом для укрепления здоровья, достижения жизненных и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lastRenderedPageBreak/>
              <w:t>профессиональных целей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спортивных мероприятиях.</w:t>
            </w:r>
          </w:p>
          <w:p w:rsidR="001234E0" w:rsidRDefault="001234E0" w:rsidP="00024AAE">
            <w:pPr>
              <w:pStyle w:val="a3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области влияния здорового образа жизни на человека, природу и общество.</w:t>
            </w:r>
          </w:p>
          <w:p w:rsidR="001234E0" w:rsidRDefault="001234E0" w:rsidP="00024AAE">
            <w:pPr>
              <w:pStyle w:val="a3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спортивных секций.</w:t>
            </w:r>
          </w:p>
          <w:p w:rsidR="001234E0" w:rsidRDefault="001234E0" w:rsidP="00024AAE">
            <w:pPr>
              <w:pStyle w:val="a3"/>
              <w:numPr>
                <w:ilvl w:val="0"/>
                <w:numId w:val="13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физической культуры и спорта.</w:t>
            </w:r>
          </w:p>
          <w:p w:rsidR="001234E0" w:rsidRDefault="001234E0" w:rsidP="00024AAE">
            <w:pPr>
              <w:pStyle w:val="a3"/>
              <w:spacing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E0" w:rsidRDefault="001234E0" w:rsidP="00024AAE">
            <w:pPr>
              <w:pStyle w:val="a3"/>
              <w:spacing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34E0" w:rsidTr="00024AA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E0" w:rsidRDefault="001234E0" w:rsidP="00024AAE">
            <w:pP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lastRenderedPageBreak/>
              <w:t>ОК 14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pStyle w:val="a3"/>
              <w:numPr>
                <w:ilvl w:val="0"/>
                <w:numId w:val="1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военно-патриотических и спортивных мероприятиях.</w:t>
            </w:r>
          </w:p>
          <w:p w:rsidR="001234E0" w:rsidRDefault="001234E0" w:rsidP="00024AAE">
            <w:pPr>
              <w:pStyle w:val="a3"/>
              <w:numPr>
                <w:ilvl w:val="0"/>
                <w:numId w:val="14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тематических секциях, кружках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стрелковые и т.д.);</w:t>
            </w:r>
          </w:p>
          <w:p w:rsidR="001234E0" w:rsidRDefault="001234E0" w:rsidP="00024AAE">
            <w:pPr>
              <w:pStyle w:val="a3"/>
              <w:spacing w:after="40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4E0" w:rsidRDefault="001234E0" w:rsidP="0002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E0" w:rsidRDefault="001234E0" w:rsidP="00024A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234E0" w:rsidRDefault="001234E0" w:rsidP="001234E0">
      <w:pPr>
        <w:jc w:val="center"/>
        <w:rPr>
          <w:rFonts w:ascii="Times New Roman" w:hAnsi="Times New Roman"/>
          <w:sz w:val="28"/>
          <w:szCs w:val="28"/>
        </w:rPr>
      </w:pPr>
    </w:p>
    <w:p w:rsidR="001234E0" w:rsidRDefault="001234E0" w:rsidP="001234E0"/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0345E5" w:rsidP="000345E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5E5">
        <w:rPr>
          <w:rFonts w:ascii="Times New Roman" w:hAnsi="Times New Roman" w:cs="Times New Roman"/>
          <w:color w:val="FF0000"/>
          <w:sz w:val="28"/>
          <w:szCs w:val="28"/>
        </w:rPr>
        <w:t>ПОСМОТРИТЕ С КОЗЬЯКОВОЙ Г.В. и ПОЛЯКОВОЙ Ю.А.</w:t>
      </w:r>
    </w:p>
    <w:p w:rsidR="000345E5" w:rsidRPr="000345E5" w:rsidRDefault="000345E5" w:rsidP="000345E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Главный вопрос, соотнесение личной информации и обязательности….</w:t>
      </w: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4E0" w:rsidRDefault="001234E0" w:rsidP="001234E0"/>
    <w:p w:rsidR="00DB68CA" w:rsidRDefault="00DB68CA"/>
    <w:sectPr w:rsidR="00DB68CA" w:rsidSect="00024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425"/>
    <w:multiLevelType w:val="hybridMultilevel"/>
    <w:tmpl w:val="360E29CA"/>
    <w:lvl w:ilvl="0" w:tplc="84EAAE82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C4C70"/>
    <w:multiLevelType w:val="hybridMultilevel"/>
    <w:tmpl w:val="37A878B0"/>
    <w:lvl w:ilvl="0" w:tplc="B5C86A5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642B8"/>
    <w:multiLevelType w:val="hybridMultilevel"/>
    <w:tmpl w:val="5BB49522"/>
    <w:lvl w:ilvl="0" w:tplc="2D5EEFA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3D1C"/>
    <w:multiLevelType w:val="hybridMultilevel"/>
    <w:tmpl w:val="27D6AFD6"/>
    <w:lvl w:ilvl="0" w:tplc="5FDAB8E2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54886"/>
    <w:multiLevelType w:val="hybridMultilevel"/>
    <w:tmpl w:val="D5583400"/>
    <w:lvl w:ilvl="0" w:tplc="25DAA68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2109B"/>
    <w:multiLevelType w:val="hybridMultilevel"/>
    <w:tmpl w:val="A1B6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A49D8"/>
    <w:multiLevelType w:val="hybridMultilevel"/>
    <w:tmpl w:val="7346C49A"/>
    <w:lvl w:ilvl="0" w:tplc="65E4470E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F55BE"/>
    <w:multiLevelType w:val="hybridMultilevel"/>
    <w:tmpl w:val="8BBAC716"/>
    <w:lvl w:ilvl="0" w:tplc="1F28863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1466D"/>
    <w:multiLevelType w:val="hybridMultilevel"/>
    <w:tmpl w:val="21DC630C"/>
    <w:lvl w:ilvl="0" w:tplc="2806D30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74707"/>
    <w:multiLevelType w:val="hybridMultilevel"/>
    <w:tmpl w:val="DA52FD9C"/>
    <w:lvl w:ilvl="0" w:tplc="E8C44BD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B64C9"/>
    <w:multiLevelType w:val="hybridMultilevel"/>
    <w:tmpl w:val="43208218"/>
    <w:lvl w:ilvl="0" w:tplc="EBD60FC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35E91"/>
    <w:multiLevelType w:val="hybridMultilevel"/>
    <w:tmpl w:val="09AA06DE"/>
    <w:lvl w:ilvl="0" w:tplc="5D5A9E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06F3A"/>
    <w:multiLevelType w:val="hybridMultilevel"/>
    <w:tmpl w:val="AA30A4E0"/>
    <w:lvl w:ilvl="0" w:tplc="EE82816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74D7D"/>
    <w:multiLevelType w:val="hybridMultilevel"/>
    <w:tmpl w:val="BDB2D3F8"/>
    <w:lvl w:ilvl="0" w:tplc="3AFC454A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E0"/>
    <w:rsid w:val="00024AAE"/>
    <w:rsid w:val="000345E5"/>
    <w:rsid w:val="000973BD"/>
    <w:rsid w:val="000A7EE2"/>
    <w:rsid w:val="001234E0"/>
    <w:rsid w:val="00295EBF"/>
    <w:rsid w:val="002C0271"/>
    <w:rsid w:val="00440CE8"/>
    <w:rsid w:val="0045243B"/>
    <w:rsid w:val="004F72DE"/>
    <w:rsid w:val="00C3411D"/>
    <w:rsid w:val="00D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234E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234E0"/>
    <w:rPr>
      <w:rFonts w:ascii="Consolas" w:eastAsia="Calibri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1234E0"/>
    <w:pPr>
      <w:ind w:left="720"/>
      <w:contextualSpacing/>
    </w:pPr>
  </w:style>
  <w:style w:type="paragraph" w:customStyle="1" w:styleId="a6">
    <w:name w:val="Табл"/>
    <w:basedOn w:val="a"/>
    <w:rsid w:val="001234E0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2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dnk</cp:lastModifiedBy>
  <cp:revision>7</cp:revision>
  <dcterms:created xsi:type="dcterms:W3CDTF">2015-11-02T06:15:00Z</dcterms:created>
  <dcterms:modified xsi:type="dcterms:W3CDTF">2015-12-04T07:54:00Z</dcterms:modified>
</cp:coreProperties>
</file>