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6D" w:rsidRPr="0087260F" w:rsidRDefault="0065096D" w:rsidP="0065096D">
      <w:pPr>
        <w:jc w:val="center"/>
        <w:rPr>
          <w:b/>
          <w:kern w:val="36"/>
          <w:sz w:val="20"/>
          <w:szCs w:val="20"/>
        </w:rPr>
      </w:pPr>
      <w:r w:rsidRPr="0087260F">
        <w:rPr>
          <w:b/>
          <w:kern w:val="36"/>
          <w:sz w:val="20"/>
          <w:szCs w:val="20"/>
        </w:rPr>
        <w:t>Государственное бюджетное профессиональное образовательное учреждение Псковской области</w:t>
      </w: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  <w:r w:rsidRPr="0087260F">
        <w:rPr>
          <w:b/>
          <w:sz w:val="20"/>
          <w:szCs w:val="20"/>
        </w:rPr>
        <w:t xml:space="preserve">«Великолукский медицинский </w:t>
      </w:r>
      <w:r>
        <w:rPr>
          <w:b/>
          <w:sz w:val="20"/>
          <w:szCs w:val="20"/>
        </w:rPr>
        <w:t>колледж»</w:t>
      </w: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2649"/>
        <w:gridCol w:w="4004"/>
      </w:tblGrid>
      <w:tr w:rsidR="0065096D" w:rsidRPr="0087260F" w:rsidTr="00251144">
        <w:tc>
          <w:tcPr>
            <w:tcW w:w="3473" w:type="dxa"/>
          </w:tcPr>
          <w:p w:rsidR="0065096D" w:rsidRPr="0087260F" w:rsidRDefault="0065096D" w:rsidP="00251144">
            <w:pPr>
              <w:jc w:val="center"/>
              <w:rPr>
                <w:rFonts w:ascii="Arial Black" w:hAnsi="Arial Black"/>
                <w:b/>
                <w:kern w:val="36"/>
                <w:sz w:val="28"/>
                <w:szCs w:val="28"/>
              </w:rPr>
            </w:pPr>
          </w:p>
        </w:tc>
        <w:tc>
          <w:tcPr>
            <w:tcW w:w="2872" w:type="dxa"/>
          </w:tcPr>
          <w:p w:rsidR="0065096D" w:rsidRPr="0087260F" w:rsidRDefault="0065096D" w:rsidP="00251144">
            <w:pPr>
              <w:jc w:val="center"/>
              <w:rPr>
                <w:rFonts w:ascii="Arial Black" w:hAnsi="Arial Black"/>
                <w:b/>
                <w:kern w:val="36"/>
                <w:sz w:val="28"/>
                <w:szCs w:val="28"/>
              </w:rPr>
            </w:pPr>
          </w:p>
        </w:tc>
        <w:tc>
          <w:tcPr>
            <w:tcW w:w="4076" w:type="dxa"/>
          </w:tcPr>
          <w:p w:rsidR="0065096D" w:rsidRPr="00A24298" w:rsidRDefault="0065096D" w:rsidP="00251144">
            <w:pPr>
              <w:jc w:val="right"/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</w:pPr>
            <w:r w:rsidRPr="00A24298"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  <w:t>Утверждаю</w:t>
            </w:r>
          </w:p>
          <w:p w:rsidR="0065096D" w:rsidRPr="00A24298" w:rsidRDefault="0065096D" w:rsidP="00251144">
            <w:pPr>
              <w:jc w:val="right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A24298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Директор ГБПОУ ПО «ВМК»</w:t>
            </w:r>
          </w:p>
          <w:p w:rsidR="0065096D" w:rsidRPr="00A24298" w:rsidRDefault="0065096D" w:rsidP="00251144">
            <w:pPr>
              <w:jc w:val="right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A24298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_______________А.А.Шулаев</w:t>
            </w:r>
          </w:p>
          <w:p w:rsidR="0065096D" w:rsidRPr="0087260F" w:rsidRDefault="0065096D" w:rsidP="00251144">
            <w:pPr>
              <w:jc w:val="right"/>
              <w:rPr>
                <w:i/>
                <w:kern w:val="36"/>
                <w:sz w:val="24"/>
                <w:szCs w:val="24"/>
              </w:rPr>
            </w:pPr>
            <w:r w:rsidRPr="00A24298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«31» декабря 2015 г.</w:t>
            </w:r>
          </w:p>
          <w:p w:rsidR="0065096D" w:rsidRPr="0087260F" w:rsidRDefault="0065096D" w:rsidP="00251144">
            <w:pPr>
              <w:jc w:val="right"/>
              <w:rPr>
                <w:i/>
                <w:kern w:val="36"/>
                <w:sz w:val="24"/>
                <w:szCs w:val="24"/>
              </w:rPr>
            </w:pPr>
          </w:p>
        </w:tc>
      </w:tr>
    </w:tbl>
    <w:p w:rsidR="0065096D" w:rsidRPr="0087260F" w:rsidRDefault="0065096D" w:rsidP="0065096D">
      <w:pPr>
        <w:spacing w:line="360" w:lineRule="auto"/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65096D" w:rsidRPr="004F70D4" w:rsidRDefault="0065096D" w:rsidP="00650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ПРАВИЛА</w:t>
      </w:r>
    </w:p>
    <w:p w:rsidR="0065096D" w:rsidRPr="004F70D4" w:rsidRDefault="0065096D" w:rsidP="00650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ПОРЯДКЕ ОБРАБОТКИ ПЕРСОНАЛЬНЫХ ДАННЫХ </w:t>
      </w:r>
      <w:proofErr w:type="gramStart"/>
      <w:r w:rsidRPr="004F7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</w:p>
    <w:p w:rsidR="0065096D" w:rsidRPr="004F70D4" w:rsidRDefault="0065096D" w:rsidP="00650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ГОСУДАРСТВЕННОМ БЮДЖЕТНОМ ПРОФЕССИОНАЛЬНОМ ОБРАЗОВАТЕЛЬНОМ </w:t>
      </w:r>
      <w:proofErr w:type="gramStart"/>
      <w:r w:rsidRPr="004F7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УЧРЕЖДЕНИИ</w:t>
      </w:r>
      <w:proofErr w:type="gramEnd"/>
      <w:r w:rsidRPr="004F7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ПСКОВСКОЙ ОБЛАСТИ «ВЕЛИКОЛУКСКИЙ МЕДИЦИНСКИЙ КОЛЛЕДЖ»</w:t>
      </w: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  <w:r w:rsidRPr="0087260F">
        <w:rPr>
          <w:rFonts w:ascii="Arial Black" w:hAnsi="Arial Black"/>
          <w:b/>
          <w:noProof/>
          <w:kern w:val="36"/>
          <w:sz w:val="28"/>
          <w:szCs w:val="28"/>
        </w:rPr>
        <w:drawing>
          <wp:inline distT="0" distB="0" distL="0" distR="0">
            <wp:extent cx="949319" cy="946597"/>
            <wp:effectExtent l="19050" t="0" r="3181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05" cy="94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  <w:r w:rsidRPr="0087260F">
        <w:rPr>
          <w:rFonts w:ascii="Arial Black" w:hAnsi="Arial Black"/>
          <w:b/>
          <w:kern w:val="36"/>
          <w:sz w:val="28"/>
          <w:szCs w:val="28"/>
        </w:rPr>
        <w:t>Великие Луки</w:t>
      </w:r>
    </w:p>
    <w:p w:rsidR="0065096D" w:rsidRPr="0087260F" w:rsidRDefault="0065096D" w:rsidP="0065096D">
      <w:pPr>
        <w:jc w:val="center"/>
        <w:rPr>
          <w:rFonts w:ascii="Arial Black" w:hAnsi="Arial Black"/>
          <w:b/>
          <w:kern w:val="36"/>
          <w:sz w:val="28"/>
          <w:szCs w:val="28"/>
        </w:rPr>
      </w:pPr>
      <w:r w:rsidRPr="0087260F">
        <w:rPr>
          <w:rFonts w:ascii="Arial Black" w:hAnsi="Arial Black"/>
          <w:b/>
          <w:kern w:val="36"/>
          <w:sz w:val="28"/>
          <w:szCs w:val="28"/>
        </w:rPr>
        <w:t>201</w:t>
      </w:r>
      <w:r>
        <w:rPr>
          <w:rFonts w:ascii="Arial Black" w:hAnsi="Arial Black"/>
          <w:b/>
          <w:kern w:val="36"/>
          <w:sz w:val="28"/>
          <w:szCs w:val="28"/>
        </w:rPr>
        <w:t>5 г.</w:t>
      </w:r>
    </w:p>
    <w:p w:rsidR="004F70D4" w:rsidRDefault="004F70D4" w:rsidP="004F70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0D4" w:rsidRDefault="004F70D4" w:rsidP="004F70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0E2B" w:rsidRPr="004F70D4" w:rsidRDefault="009D0E2B" w:rsidP="004F7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D0E2B" w:rsidRPr="004F70D4" w:rsidRDefault="009D0E2B" w:rsidP="004F70D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0D4">
        <w:rPr>
          <w:rFonts w:ascii="Times New Roman" w:eastAsia="Times New Roman" w:hAnsi="Times New Roman" w:cs="Times New Roman"/>
          <w:sz w:val="28"/>
          <w:szCs w:val="28"/>
        </w:rPr>
        <w:t>Правила разработаны в соответствии с Конституцией Российской Федерации, Трудовым кодексом Российской Федерации, Федеральным законом от 27.07.2006г. №149-ФЗ «Об информации, информационных технологиях и защите информации», Федеральным законом от- 27.07.2006г. No152-ФЗ «О персональных данных», Постановлением Правительства Российской Федерации от 17.11.2007г. №781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Постановлением другими</w:t>
      </w:r>
      <w:proofErr w:type="gramEnd"/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локальными актами Государственного бюджетного профессионального образовательного учреждения Псковской области «Великолукский медицинский колледж» (далее ГБПОУ ПО «ВМК»).</w:t>
      </w:r>
    </w:p>
    <w:p w:rsidR="009D0E2B" w:rsidRPr="004F70D4" w:rsidRDefault="004F70D4" w:rsidP="004F70D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0E2B" w:rsidRPr="004F70D4">
        <w:rPr>
          <w:rFonts w:ascii="Times New Roman" w:eastAsia="Times New Roman" w:hAnsi="Times New Roman" w:cs="Times New Roman"/>
          <w:sz w:val="28"/>
          <w:szCs w:val="28"/>
        </w:rPr>
        <w:t>равила устанавливают порядок работы с документами, содержащими персональные данные, в целях:</w:t>
      </w:r>
    </w:p>
    <w:p w:rsidR="009D0E2B" w:rsidRPr="004F70D4" w:rsidRDefault="009D0E2B" w:rsidP="004F7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предотвращения неконтролируемого распространения информации, содержащей персональные данные, в результате ее разглашения должностным лицом, имеющим доступ к информации, содержащей персональные данные, или получения несанкционированного доступа к такой информации;</w:t>
      </w:r>
    </w:p>
    <w:p w:rsidR="009D0E2B" w:rsidRPr="004F70D4" w:rsidRDefault="009D0E2B" w:rsidP="004F7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предотвращения несанкционированного уничтожения, искажения, копирования, блокирования информации, содержащей персональные данные;</w:t>
      </w:r>
    </w:p>
    <w:p w:rsidR="009D0E2B" w:rsidRPr="004F70D4" w:rsidRDefault="009D0E2B" w:rsidP="004F7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предотвращения утраты, несанкционированного уничтожения или сбоев в процессе функционирования автоматизированных систем обработки информации, содержащей персональные данные.</w:t>
      </w:r>
    </w:p>
    <w:p w:rsidR="009D0E2B" w:rsidRPr="004F70D4" w:rsidRDefault="009D0E2B" w:rsidP="004F70D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0D4" w:rsidRDefault="004F70D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D0E2B" w:rsidRDefault="009D0E2B" w:rsidP="004F7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2.ПОРЯДОК ОБЕСПЕЧЕНИЯ БЕЗОПАСНОСТИ ПРИ ОБРАБОТКЕ И ХРАНЕНИИ ПЕРСОНАЛЬНЫХ ДАННЫХ, ОСУЩЕСТВЛЯЕМЫХ БЕЗ ИСПОЛЬЗОВАНИЯ СРЕДСТВ АВТОМАТИЗАЦИИ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При обработке персональных данных без использования средств автоматизации материальные носители с персональными данными должны храниться в запирающихся на ключ помещениях, металлических шкафах, сейфах.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хранение баз данных (картотек, файловых архивов и др.), содержащих персональные данные, осуществляется по согласованию с руководителем структурного подразделения. 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Передача персональных данных не допускается с использованием средств телекоммуникационных каналов связи (телефон, телефакс, электронная почта и т.п.) без письменного согласия субъекта персональных данных, за исключением случаев, установленных законодательством Российской Федерации.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Ответы на запросы граждан и организаций даются в том объеме, который позволяет не разглашать в ответах конфиденциальную информацию, за исключением данных, содержащихся в запросах или опубликованных в общедоступных источниках.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При использовании типовых форм документов, характер информации которых предполагает или допускает включение в них персональных данных, должны соблюдаться следующие условия:</w:t>
      </w:r>
    </w:p>
    <w:p w:rsidR="009D0E2B" w:rsidRPr="004F70D4" w:rsidRDefault="009D0E2B" w:rsidP="004F70D4">
      <w:pPr>
        <w:pStyle w:val="a3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2.5.1. типовая форма или связанные с ней документы должны содержать сведения о цели обработки персональных данных, имя (наименование) и адрес оператора, имя, отчество, фамилию и адрес субъекта персональных данных, перечень действий с персональными данными, которые будут совершаться в процессе их обработки, общее описание способов обработки.</w:t>
      </w:r>
    </w:p>
    <w:p w:rsidR="009D0E2B" w:rsidRPr="004F70D4" w:rsidRDefault="009D0E2B" w:rsidP="004F70D4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2.5.2. типовая форма должна предусматривать поле, в котором субъект персональных данных может поставить отметку о своем согласии на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обработку персональных данных, осуществляемую без использования средств автоматизации.</w:t>
      </w:r>
    </w:p>
    <w:p w:rsidR="009D0E2B" w:rsidRPr="004F70D4" w:rsidRDefault="009D0E2B" w:rsidP="004F70D4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2.5.3. типовая форма должна быть составлена таким образом, чтобы каждый из субъектов персональных данных, содержащихся в документе, </w:t>
      </w:r>
      <w:proofErr w:type="gramStart"/>
      <w:r w:rsidRPr="004F70D4">
        <w:rPr>
          <w:rFonts w:ascii="Times New Roman" w:eastAsia="Times New Roman" w:hAnsi="Times New Roman" w:cs="Times New Roman"/>
          <w:sz w:val="28"/>
          <w:szCs w:val="28"/>
        </w:rPr>
        <w:t>имел возможность ознакомиться со своими персональными данными не нарушая</w:t>
      </w:r>
      <w:proofErr w:type="gramEnd"/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 прав и законных интересов иных субъектов персональных данных.</w:t>
      </w:r>
    </w:p>
    <w:p w:rsidR="009D0E2B" w:rsidRPr="004F70D4" w:rsidRDefault="009D0E2B" w:rsidP="004F70D4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2.5.4. типовая форма должна исключать объединение полей, предназначенных для внесения персональных данных, </w:t>
      </w:r>
      <w:proofErr w:type="gramStart"/>
      <w:r w:rsidRPr="004F70D4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 обработки которых заведомо несовместимы.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Уничтожение или обезличивание части персональных данных может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роизводиться способом, исключающим дальнейшую обработку этих персональных данных, но с сохранением возможности обработки иных данных, зафиксированных на материальном носителе (удаление, вымарывание).</w:t>
      </w:r>
    </w:p>
    <w:p w:rsidR="009D0E2B" w:rsidRPr="004F70D4" w:rsidRDefault="009D0E2B" w:rsidP="004F70D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путем изготовления нового материального носителя с уточненными персональными данными.</w:t>
      </w:r>
    </w:p>
    <w:p w:rsidR="009D0E2B" w:rsidRPr="004F70D4" w:rsidRDefault="005A131A" w:rsidP="004F7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b/>
          <w:sz w:val="28"/>
          <w:szCs w:val="28"/>
        </w:rPr>
        <w:t>3. ПОРЯДОК ОБЕСПЕЧЕНИЯ БЕЗОПАСНОСТИ ПРИ ОБРАБОТКЕ И ХРАНЕНИИ ПЕРСОНАЛЬНЫХ ДАННЫХ, ОСУЩЕСТВЛЯЕМЫХ С ИСПОЛЬЗОВАНИЕМ СРЕДСТВ АВТОМАТИЗАЦИИ</w:t>
      </w:r>
    </w:p>
    <w:p w:rsidR="009D0E2B" w:rsidRPr="004F70D4" w:rsidRDefault="009D0E2B" w:rsidP="004F70D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персональных данных при их обработке в 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томатизированных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информационных системах обеспечивается с помощью организационных мер, средств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защиты информации, информационных технологий.</w:t>
      </w:r>
    </w:p>
    <w:p w:rsidR="009D0E2B" w:rsidRPr="004F70D4" w:rsidRDefault="009D0E2B" w:rsidP="004F70D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Размещение автоматизированных информационных систем, специальное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оборудование и сам процесс работы с персональными данными должны исключать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возможность неконтролируемого пребывания в соответствующих помещениях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посторонних лиц.</w:t>
      </w:r>
    </w:p>
    <w:p w:rsidR="009D0E2B" w:rsidRPr="004F70D4" w:rsidRDefault="009D0E2B" w:rsidP="004F70D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Компьютеры и электронные папки, в которых содержатся файлы с персональными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данными, для каждого пользователя должны быть защищены индивидуальными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паролями доступа, состоящими из 6 и более символов. Работа на компьютерах с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персональными данными без паролей доступа или под чужими (а равно под общими)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паролями, не допускается.</w:t>
      </w:r>
    </w:p>
    <w:p w:rsidR="009D0E2B" w:rsidRPr="004F70D4" w:rsidRDefault="009D0E2B" w:rsidP="004F70D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Пересылка персональных данных без использования специальных средств защиты по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общедоступным сетям связи, в том числе в сети Интернет, не допускается.</w:t>
      </w:r>
    </w:p>
    <w:p w:rsidR="009D0E2B" w:rsidRPr="004F70D4" w:rsidRDefault="009D0E2B" w:rsidP="004F70D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Технические и программные средства должны соответствовать требованиям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9D0E2B" w:rsidRPr="004F70D4" w:rsidRDefault="009D0E2B" w:rsidP="004F70D4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При обработке персональных данных в информационной системе должно быть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обеспечено:</w:t>
      </w:r>
    </w:p>
    <w:p w:rsidR="009D0E2B" w:rsidRPr="004F70D4" w:rsidRDefault="009D0E2B" w:rsidP="004F70D4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недопущение физического воздействия на технические средства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автоматизированной обработки персональных данных, в результате которого может быть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нарушено их функционирование.</w:t>
      </w:r>
    </w:p>
    <w:p w:rsidR="009D0E2B" w:rsidRPr="004F70D4" w:rsidRDefault="009D0E2B" w:rsidP="004F70D4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постоянное использование антивирусного, обеспечения и незамедлительное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восстановление персональных данных, модифицированных или уничтоженных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вследствие несанкционированного доступа к ним;</w:t>
      </w:r>
    </w:p>
    <w:p w:rsidR="009D0E2B" w:rsidRPr="004F70D4" w:rsidRDefault="009D0E2B" w:rsidP="004F70D4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недопущение несанкционированного выноса из помещений, установки,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подключения оборудования, а также удаления, инсталляции или настройки программного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обеспечения.</w:t>
      </w:r>
    </w:p>
    <w:p w:rsidR="009D0E2B" w:rsidRPr="004F70D4" w:rsidRDefault="005A131A" w:rsidP="004F7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УЧЕТА, ХРАНЕНИЯ И ОБРАЩЕНИЯ СО СЪЕМНЫМИ НОСИТЕЛЯМИ ПЕРСОНАЛЬНЫХ ДАННЫХ (ИХ ТВЕРДЫМИ </w:t>
      </w:r>
      <w:r w:rsidR="004F70D4">
        <w:rPr>
          <w:rFonts w:ascii="Times New Roman" w:eastAsia="Times New Roman" w:hAnsi="Times New Roman" w:cs="Times New Roman"/>
          <w:b/>
          <w:sz w:val="28"/>
          <w:szCs w:val="28"/>
        </w:rPr>
        <w:t>КОПИЯМИ), А ТАКЖЕ ИХ УТИЛИЗАЦИИ</w:t>
      </w:r>
    </w:p>
    <w:p w:rsidR="009D0E2B" w:rsidRPr="004F70D4" w:rsidRDefault="009D0E2B" w:rsidP="004F70D4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lastRenderedPageBreak/>
        <w:t>Все находящиеся на хранении и в обращении съемные носители с персональными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данными подлежат учету. Каждый съемный носитель с записанными на нем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персональными данными должен иметь этикетку, на которой указывается его уникальный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учетный номер.</w:t>
      </w:r>
    </w:p>
    <w:p w:rsidR="009D0E2B" w:rsidRPr="004F70D4" w:rsidRDefault="009D0E2B" w:rsidP="004F70D4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Учет и выдачу съемных носителей, содержащих персональные данные, осуществляет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специалист по кадрам.</w:t>
      </w:r>
    </w:p>
    <w:p w:rsidR="009D0E2B" w:rsidRPr="004F70D4" w:rsidRDefault="005A131A" w:rsidP="004F70D4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D0E2B" w:rsidRPr="004F70D4">
        <w:rPr>
          <w:rFonts w:ascii="Times New Roman" w:eastAsia="Times New Roman" w:hAnsi="Times New Roman" w:cs="Times New Roman"/>
          <w:sz w:val="28"/>
          <w:szCs w:val="28"/>
        </w:rPr>
        <w:t>е допускается: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E2B" w:rsidRPr="004F70D4" w:rsidRDefault="009D0E2B" w:rsidP="004F70D4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хранение съемных носителей с персональными данными вместе с носителями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открытой информации, на рабочих столах, либо оставление их без присмотра или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передача на хранение другим лицам;</w:t>
      </w:r>
    </w:p>
    <w:p w:rsidR="009D0E2B" w:rsidRPr="004F70D4" w:rsidRDefault="009D0E2B" w:rsidP="004F70D4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вынос съемных носителей </w:t>
      </w:r>
      <w:proofErr w:type="gramStart"/>
      <w:r w:rsidRPr="004F70D4">
        <w:rPr>
          <w:rFonts w:ascii="Times New Roman" w:eastAsia="Times New Roman" w:hAnsi="Times New Roman" w:cs="Times New Roman"/>
          <w:sz w:val="28"/>
          <w:szCs w:val="28"/>
        </w:rPr>
        <w:t>с персональными данными из служебных помещений для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работы с ними на дому</w:t>
      </w:r>
      <w:proofErr w:type="gramEnd"/>
      <w:r w:rsidRPr="004F70D4">
        <w:rPr>
          <w:rFonts w:ascii="Times New Roman" w:eastAsia="Times New Roman" w:hAnsi="Times New Roman" w:cs="Times New Roman"/>
          <w:sz w:val="28"/>
          <w:szCs w:val="28"/>
        </w:rPr>
        <w:t xml:space="preserve">, в гостиницах, и т.д. </w:t>
      </w:r>
    </w:p>
    <w:p w:rsidR="00354DC6" w:rsidRDefault="009D0E2B" w:rsidP="0042157C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ри отправке или передаче персональных данных адресатам на съемные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носители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записываются только предназначенные адресатам данные. Отправка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персональных данных на съемных носителях осуществляется в порядке, установленном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для документов, имеющих гриф «ДСП» (для служебного пользования). Вынос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съемных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персональных данных для непосредственной передачи адресату осуществляется только с</w:t>
      </w:r>
      <w:r w:rsidR="005A131A" w:rsidRPr="004F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0D4">
        <w:rPr>
          <w:rFonts w:ascii="Times New Roman" w:eastAsia="Times New Roman" w:hAnsi="Times New Roman" w:cs="Times New Roman"/>
          <w:sz w:val="28"/>
          <w:szCs w:val="28"/>
        </w:rPr>
        <w:t>письменного разрешения руководителя.</w:t>
      </w:r>
      <w:r w:rsidR="0042157C" w:rsidRPr="0042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DC6" w:rsidRDefault="00354DC6" w:rsidP="0042157C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4.5. О фактах утраты съемных носителей, содержащих персональные данные, либо разглашения содержащихся на них сведений немедленно ставится в известность руководитель. На утраченный носитель составляется акт.</w:t>
      </w:r>
    </w:p>
    <w:p w:rsidR="009D0E2B" w:rsidRPr="004F70D4" w:rsidRDefault="0042157C" w:rsidP="0042157C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D4">
        <w:rPr>
          <w:rFonts w:ascii="Times New Roman" w:eastAsia="Times New Roman" w:hAnsi="Times New Roman" w:cs="Times New Roman"/>
          <w:sz w:val="28"/>
          <w:szCs w:val="28"/>
        </w:rPr>
        <w:t>4.6. Съемные носители персональных данных,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 составлением соответствующего акта.</w:t>
      </w:r>
    </w:p>
    <w:p w:rsidR="009D0E2B" w:rsidRPr="004F70D4" w:rsidRDefault="009D0E2B" w:rsidP="0042157C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57C" w:rsidRDefault="0029636E" w:rsidP="00421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36E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  <w:r w:rsidR="0042157C" w:rsidRPr="00F25AE6">
        <w:rPr>
          <w:rFonts w:ascii="Times New Roman" w:hAnsi="Times New Roman"/>
          <w:i/>
          <w:color w:val="92D050"/>
          <w:sz w:val="16"/>
          <w:szCs w:val="16"/>
        </w:rPr>
        <w:t>Государственное бюджетное профессиональное образовательное учреждение Псковской области «Великолукский медицинский колледж»</w:t>
      </w:r>
    </w:p>
    <w:sectPr w:rsidR="0042157C" w:rsidSect="009D0E2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5E" w:rsidRDefault="00D9095E" w:rsidP="004F70D4">
      <w:pPr>
        <w:spacing w:after="0" w:line="240" w:lineRule="auto"/>
      </w:pPr>
      <w:r>
        <w:separator/>
      </w:r>
    </w:p>
  </w:endnote>
  <w:endnote w:type="continuationSeparator" w:id="0">
    <w:p w:rsidR="00D9095E" w:rsidRDefault="00D9095E" w:rsidP="004F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9621"/>
    </w:sdtPr>
    <w:sdtContent>
      <w:p w:rsidR="004F70D4" w:rsidRDefault="0029636E">
        <w:pPr>
          <w:pStyle w:val="a8"/>
          <w:jc w:val="right"/>
        </w:pPr>
        <w:fldSimple w:instr=" PAGE   \* MERGEFORMAT ">
          <w:r w:rsidR="00A24298">
            <w:rPr>
              <w:noProof/>
            </w:rPr>
            <w:t>1</w:t>
          </w:r>
        </w:fldSimple>
      </w:p>
    </w:sdtContent>
  </w:sdt>
  <w:p w:rsidR="004F70D4" w:rsidRDefault="004F70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5E" w:rsidRDefault="00D9095E" w:rsidP="004F70D4">
      <w:pPr>
        <w:spacing w:after="0" w:line="240" w:lineRule="auto"/>
      </w:pPr>
      <w:r>
        <w:separator/>
      </w:r>
    </w:p>
  </w:footnote>
  <w:footnote w:type="continuationSeparator" w:id="0">
    <w:p w:rsidR="00D9095E" w:rsidRDefault="00D9095E" w:rsidP="004F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4" w:rsidRDefault="004F70D4" w:rsidP="004F70D4">
    <w:pPr>
      <w:pStyle w:val="a4"/>
      <w:jc w:val="right"/>
    </w:pPr>
    <w:r w:rsidRPr="00985A04">
      <w:rPr>
        <w:i/>
        <w:color w:val="BFBFBF"/>
        <w:sz w:val="16"/>
        <w:szCs w:val="16"/>
      </w:rPr>
      <w:t>ГБ</w:t>
    </w:r>
    <w:r>
      <w:rPr>
        <w:i/>
        <w:color w:val="BFBFBF"/>
        <w:sz w:val="16"/>
        <w:szCs w:val="16"/>
      </w:rPr>
      <w:t>П</w:t>
    </w:r>
    <w:r w:rsidRPr="00985A04">
      <w:rPr>
        <w:i/>
        <w:color w:val="BFBFBF"/>
        <w:sz w:val="16"/>
        <w:szCs w:val="16"/>
      </w:rPr>
      <w:t>ОУ ПО «В</w:t>
    </w:r>
    <w:r>
      <w:rPr>
        <w:i/>
        <w:color w:val="BFBFBF"/>
        <w:sz w:val="16"/>
        <w:szCs w:val="16"/>
      </w:rPr>
      <w:t>МК</w:t>
    </w:r>
    <w:r w:rsidRPr="00985A04">
      <w:rPr>
        <w:i/>
        <w:color w:val="BFBFBF"/>
        <w:sz w:val="16"/>
        <w:szCs w:val="16"/>
      </w:rPr>
      <w:t>»</w:t>
    </w:r>
    <w:r>
      <w:rPr>
        <w:i/>
        <w:color w:val="BFBFBF"/>
        <w:sz w:val="16"/>
        <w:szCs w:val="16"/>
      </w:rPr>
      <w:t xml:space="preserve"> </w:t>
    </w:r>
    <w:r>
      <w:rPr>
        <w:i/>
        <w:noProof/>
        <w:color w:val="BFBFBF"/>
        <w:sz w:val="16"/>
        <w:szCs w:val="16"/>
        <w:lang w:eastAsia="ru-RU"/>
      </w:rPr>
      <w:drawing>
        <wp:inline distT="0" distB="0" distL="0" distR="0">
          <wp:extent cx="95250" cy="9525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70D4" w:rsidRDefault="004F70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AD6"/>
    <w:multiLevelType w:val="hybridMultilevel"/>
    <w:tmpl w:val="34FAD50C"/>
    <w:lvl w:ilvl="0" w:tplc="9C944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5BB0"/>
    <w:multiLevelType w:val="hybridMultilevel"/>
    <w:tmpl w:val="E586F076"/>
    <w:lvl w:ilvl="0" w:tplc="73F84C7A">
      <w:start w:val="1"/>
      <w:numFmt w:val="decimal"/>
      <w:lvlText w:val="3. 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1EBA"/>
    <w:multiLevelType w:val="hybridMultilevel"/>
    <w:tmpl w:val="1CA2E274"/>
    <w:lvl w:ilvl="0" w:tplc="4DEE2BDE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6153"/>
    <w:multiLevelType w:val="hybridMultilevel"/>
    <w:tmpl w:val="D2246924"/>
    <w:lvl w:ilvl="0" w:tplc="98F6B82E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1966"/>
    <w:multiLevelType w:val="hybridMultilevel"/>
    <w:tmpl w:val="4AF628EE"/>
    <w:lvl w:ilvl="0" w:tplc="750E21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352C"/>
    <w:multiLevelType w:val="hybridMultilevel"/>
    <w:tmpl w:val="40CAF3CC"/>
    <w:lvl w:ilvl="0" w:tplc="A87E6344">
      <w:start w:val="1"/>
      <w:numFmt w:val="decimal"/>
      <w:lvlText w:val="3.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7E72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0B4155"/>
    <w:multiLevelType w:val="hybridMultilevel"/>
    <w:tmpl w:val="53D6943A"/>
    <w:lvl w:ilvl="0" w:tplc="F3C0C81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72CC0"/>
    <w:multiLevelType w:val="hybridMultilevel"/>
    <w:tmpl w:val="958EDB02"/>
    <w:lvl w:ilvl="0" w:tplc="750E21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E2B"/>
    <w:rsid w:val="0029636E"/>
    <w:rsid w:val="00354DC6"/>
    <w:rsid w:val="0042157C"/>
    <w:rsid w:val="00447E7C"/>
    <w:rsid w:val="004F70D4"/>
    <w:rsid w:val="005A131A"/>
    <w:rsid w:val="0065096D"/>
    <w:rsid w:val="00720E15"/>
    <w:rsid w:val="0078327C"/>
    <w:rsid w:val="00887A3E"/>
    <w:rsid w:val="009D0E2B"/>
    <w:rsid w:val="00A24298"/>
    <w:rsid w:val="00D9095E"/>
    <w:rsid w:val="00DA2D82"/>
    <w:rsid w:val="00E2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0D4"/>
    <w:pPr>
      <w:tabs>
        <w:tab w:val="center" w:pos="4677"/>
        <w:tab w:val="right" w:pos="9355"/>
      </w:tabs>
      <w:spacing w:after="0" w:line="240" w:lineRule="auto"/>
      <w:ind w:left="720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70D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0D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F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0D4"/>
  </w:style>
  <w:style w:type="paragraph" w:styleId="aa">
    <w:name w:val="Normal (Web)"/>
    <w:basedOn w:val="a"/>
    <w:uiPriority w:val="99"/>
    <w:unhideWhenUsed/>
    <w:rsid w:val="004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509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sekretart</dc:creator>
  <cp:keywords/>
  <dc:description/>
  <cp:lastModifiedBy>admin</cp:lastModifiedBy>
  <cp:revision>3</cp:revision>
  <cp:lastPrinted>2017-02-28T14:38:00Z</cp:lastPrinted>
  <dcterms:created xsi:type="dcterms:W3CDTF">2018-03-20T10:20:00Z</dcterms:created>
  <dcterms:modified xsi:type="dcterms:W3CDTF">2018-07-16T11:17:00Z</dcterms:modified>
</cp:coreProperties>
</file>