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A" w:rsidRPr="00F65949" w:rsidRDefault="0089288A" w:rsidP="008928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65949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89288A" w:rsidRPr="00F65949" w:rsidRDefault="0089288A" w:rsidP="008928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65949">
        <w:rPr>
          <w:rFonts w:ascii="Times New Roman" w:hAnsi="Times New Roman"/>
          <w:b/>
          <w:sz w:val="20"/>
          <w:szCs w:val="20"/>
        </w:rPr>
        <w:t xml:space="preserve">Псковской области </w:t>
      </w:r>
    </w:p>
    <w:p w:rsidR="0089288A" w:rsidRPr="00F65949" w:rsidRDefault="0089288A" w:rsidP="0089288A">
      <w:pPr>
        <w:spacing w:after="0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F65949">
        <w:rPr>
          <w:rFonts w:ascii="Times New Roman" w:hAnsi="Times New Roman"/>
          <w:b/>
          <w:sz w:val="20"/>
          <w:szCs w:val="20"/>
        </w:rPr>
        <w:t>«Великолукский медицинский колледж»</w:t>
      </w:r>
    </w:p>
    <w:p w:rsidR="0089288A" w:rsidRPr="00F65949" w:rsidRDefault="0089288A" w:rsidP="0089288A">
      <w:pPr>
        <w:spacing w:after="0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89288A" w:rsidRPr="00F65949" w:rsidRDefault="0089288A" w:rsidP="0089288A">
      <w:pPr>
        <w:spacing w:after="0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3341"/>
        <w:gridCol w:w="2765"/>
        <w:gridCol w:w="4031"/>
      </w:tblGrid>
      <w:tr w:rsidR="0089288A" w:rsidRPr="00F65949" w:rsidTr="00982518">
        <w:tc>
          <w:tcPr>
            <w:tcW w:w="3473" w:type="dxa"/>
          </w:tcPr>
          <w:p w:rsidR="0089288A" w:rsidRPr="00F65949" w:rsidRDefault="0089288A" w:rsidP="0089288A">
            <w:pPr>
              <w:spacing w:after="0"/>
              <w:jc w:val="center"/>
              <w:rPr>
                <w:rFonts w:ascii="Times New Roman" w:hAnsi="Times New Roman"/>
                <w:b/>
                <w:kern w:val="36"/>
              </w:rPr>
            </w:pPr>
          </w:p>
        </w:tc>
        <w:tc>
          <w:tcPr>
            <w:tcW w:w="2872" w:type="dxa"/>
          </w:tcPr>
          <w:p w:rsidR="0089288A" w:rsidRPr="00F65949" w:rsidRDefault="0089288A" w:rsidP="0089288A">
            <w:pPr>
              <w:spacing w:after="0"/>
              <w:jc w:val="center"/>
              <w:rPr>
                <w:rFonts w:ascii="Times New Roman" w:hAnsi="Times New Roman"/>
                <w:b/>
                <w:kern w:val="36"/>
              </w:rPr>
            </w:pPr>
          </w:p>
        </w:tc>
        <w:tc>
          <w:tcPr>
            <w:tcW w:w="4076" w:type="dxa"/>
          </w:tcPr>
          <w:p w:rsidR="0089288A" w:rsidRPr="00F65949" w:rsidRDefault="0089288A" w:rsidP="0089288A">
            <w:pPr>
              <w:spacing w:after="0"/>
              <w:jc w:val="right"/>
              <w:rPr>
                <w:rFonts w:ascii="Times New Roman" w:hAnsi="Times New Roman"/>
                <w:b/>
                <w:i/>
                <w:kern w:val="36"/>
              </w:rPr>
            </w:pPr>
            <w:r w:rsidRPr="00F65949">
              <w:rPr>
                <w:rFonts w:ascii="Times New Roman" w:hAnsi="Times New Roman"/>
                <w:b/>
                <w:i/>
                <w:kern w:val="36"/>
              </w:rPr>
              <w:t>Утверждаю</w:t>
            </w:r>
          </w:p>
          <w:p w:rsidR="0089288A" w:rsidRPr="00F65949" w:rsidRDefault="0089288A" w:rsidP="0089288A">
            <w:pPr>
              <w:spacing w:after="0"/>
              <w:jc w:val="right"/>
              <w:rPr>
                <w:rFonts w:ascii="Times New Roman" w:hAnsi="Times New Roman"/>
                <w:i/>
                <w:kern w:val="36"/>
              </w:rPr>
            </w:pPr>
            <w:r w:rsidRPr="00F65949">
              <w:rPr>
                <w:rFonts w:ascii="Times New Roman" w:hAnsi="Times New Roman"/>
                <w:i/>
                <w:kern w:val="36"/>
              </w:rPr>
              <w:t>Директор ГБПОУ ПО «ВМК»</w:t>
            </w:r>
          </w:p>
          <w:p w:rsidR="0089288A" w:rsidRPr="00F65949" w:rsidRDefault="0089288A" w:rsidP="0089288A">
            <w:pPr>
              <w:spacing w:after="0"/>
              <w:jc w:val="right"/>
              <w:rPr>
                <w:rFonts w:ascii="Times New Roman" w:hAnsi="Times New Roman"/>
                <w:i/>
                <w:kern w:val="36"/>
              </w:rPr>
            </w:pPr>
            <w:r w:rsidRPr="00F65949">
              <w:rPr>
                <w:rFonts w:ascii="Times New Roman" w:hAnsi="Times New Roman"/>
                <w:i/>
                <w:kern w:val="36"/>
              </w:rPr>
              <w:t>_______________</w:t>
            </w:r>
            <w:r>
              <w:rPr>
                <w:rFonts w:ascii="Times New Roman" w:hAnsi="Times New Roman"/>
                <w:i/>
                <w:kern w:val="36"/>
              </w:rPr>
              <w:t xml:space="preserve"> </w:t>
            </w:r>
            <w:r w:rsidRPr="00F65949">
              <w:rPr>
                <w:rFonts w:ascii="Times New Roman" w:hAnsi="Times New Roman"/>
                <w:i/>
                <w:kern w:val="36"/>
              </w:rPr>
              <w:t>А.А.Шулаев</w:t>
            </w:r>
          </w:p>
          <w:p w:rsidR="0089288A" w:rsidRPr="00F65949" w:rsidRDefault="0089288A" w:rsidP="0089288A">
            <w:pPr>
              <w:spacing w:after="0"/>
              <w:jc w:val="right"/>
              <w:rPr>
                <w:rFonts w:ascii="Times New Roman" w:hAnsi="Times New Roman"/>
                <w:i/>
                <w:kern w:val="36"/>
              </w:rPr>
            </w:pPr>
            <w:r w:rsidRPr="00F65949">
              <w:rPr>
                <w:rFonts w:ascii="Times New Roman" w:hAnsi="Times New Roman"/>
                <w:i/>
                <w:kern w:val="36"/>
              </w:rPr>
              <w:t>«__»________________20</w:t>
            </w:r>
            <w:r>
              <w:rPr>
                <w:rFonts w:ascii="Times New Roman" w:hAnsi="Times New Roman"/>
                <w:i/>
                <w:kern w:val="36"/>
              </w:rPr>
              <w:t>___</w:t>
            </w:r>
            <w:r w:rsidRPr="00F65949">
              <w:rPr>
                <w:rFonts w:ascii="Times New Roman" w:hAnsi="Times New Roman"/>
                <w:i/>
                <w:kern w:val="36"/>
              </w:rPr>
              <w:t xml:space="preserve"> г.</w:t>
            </w:r>
          </w:p>
          <w:p w:rsidR="0089288A" w:rsidRPr="00F65949" w:rsidRDefault="0089288A" w:rsidP="0089288A">
            <w:pPr>
              <w:spacing w:after="0"/>
              <w:jc w:val="right"/>
              <w:rPr>
                <w:rFonts w:ascii="Times New Roman" w:hAnsi="Times New Roman"/>
                <w:i/>
                <w:kern w:val="36"/>
              </w:rPr>
            </w:pPr>
          </w:p>
        </w:tc>
      </w:tr>
    </w:tbl>
    <w:p w:rsidR="0089288A" w:rsidRDefault="0089288A" w:rsidP="0089288A">
      <w:pPr>
        <w:spacing w:after="0"/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89288A" w:rsidRDefault="0089288A" w:rsidP="0089288A">
      <w:pPr>
        <w:spacing w:line="360" w:lineRule="auto"/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89288A" w:rsidRDefault="0089288A" w:rsidP="0089288A">
      <w:pPr>
        <w:spacing w:after="0"/>
        <w:jc w:val="center"/>
        <w:rPr>
          <w:rFonts w:ascii="Arial Black" w:hAnsi="Arial Black"/>
          <w:b/>
          <w:color w:val="000000" w:themeColor="text1"/>
          <w:kern w:val="36"/>
          <w:sz w:val="28"/>
          <w:szCs w:val="28"/>
        </w:rPr>
      </w:pPr>
      <w:proofErr w:type="gramStart"/>
      <w:r w:rsidRPr="0089288A">
        <w:rPr>
          <w:rFonts w:ascii="Arial Black" w:hAnsi="Arial Black"/>
          <w:b/>
          <w:color w:val="000000" w:themeColor="text1"/>
          <w:kern w:val="36"/>
          <w:sz w:val="28"/>
          <w:szCs w:val="28"/>
        </w:rPr>
        <w:t>П</w:t>
      </w:r>
      <w:proofErr w:type="gramEnd"/>
      <w:r w:rsidRPr="0089288A">
        <w:rPr>
          <w:rFonts w:ascii="Arial Black" w:hAnsi="Arial Black"/>
          <w:b/>
          <w:color w:val="000000" w:themeColor="text1"/>
          <w:kern w:val="36"/>
          <w:sz w:val="28"/>
          <w:szCs w:val="28"/>
        </w:rPr>
        <w:t xml:space="preserve"> О Л О Ж Е Н И Е </w:t>
      </w:r>
    </w:p>
    <w:p w:rsidR="0089288A" w:rsidRPr="0089288A" w:rsidRDefault="0089288A" w:rsidP="0089288A">
      <w:pPr>
        <w:spacing w:after="0"/>
        <w:jc w:val="center"/>
        <w:rPr>
          <w:rFonts w:ascii="Arial Black" w:hAnsi="Arial Black"/>
          <w:b/>
          <w:color w:val="000000" w:themeColor="text1"/>
          <w:kern w:val="36"/>
          <w:sz w:val="28"/>
          <w:szCs w:val="28"/>
        </w:rPr>
      </w:pPr>
    </w:p>
    <w:p w:rsidR="0089288A" w:rsidRPr="0089288A" w:rsidRDefault="0089288A" w:rsidP="0089288A">
      <w:pPr>
        <w:spacing w:after="0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89288A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 xml:space="preserve">ОБ УНИЧТОЖЕНИИ ПЕРСОНАЛЬНЫХ ДАННЫХ </w:t>
      </w:r>
      <w:proofErr w:type="gramStart"/>
      <w:r w:rsidRPr="0089288A">
        <w:rPr>
          <w:rFonts w:ascii="Arial Black" w:hAnsi="Arial Black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89288A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</w:p>
    <w:p w:rsidR="0089288A" w:rsidRPr="0089288A" w:rsidRDefault="0089288A" w:rsidP="0089288A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9288A">
        <w:rPr>
          <w:rFonts w:ascii="Arial Black" w:hAnsi="Arial Black"/>
          <w:sz w:val="28"/>
          <w:szCs w:val="28"/>
        </w:rPr>
        <w:t xml:space="preserve">ГОСУДАРСТВЕННОМ БЮДЖЕТНОМ ПРОФЕССИОНАЛЬНОМ ОБРАЗОВАТЕЛЬНОМ </w:t>
      </w:r>
      <w:proofErr w:type="gramStart"/>
      <w:r w:rsidRPr="0089288A">
        <w:rPr>
          <w:rFonts w:ascii="Arial Black" w:hAnsi="Arial Black"/>
          <w:sz w:val="28"/>
          <w:szCs w:val="28"/>
        </w:rPr>
        <w:t>УЧРЕЖДЕНИИ</w:t>
      </w:r>
      <w:proofErr w:type="gramEnd"/>
      <w:r w:rsidRPr="0089288A">
        <w:rPr>
          <w:rFonts w:ascii="Arial Black" w:hAnsi="Arial Black"/>
          <w:sz w:val="28"/>
          <w:szCs w:val="28"/>
        </w:rPr>
        <w:t xml:space="preserve"> ПСКОВСКОЙ ОБЛАСТИ </w:t>
      </w:r>
    </w:p>
    <w:p w:rsidR="0089288A" w:rsidRPr="0089288A" w:rsidRDefault="0089288A" w:rsidP="0089288A">
      <w:pPr>
        <w:spacing w:after="0"/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9288A">
        <w:rPr>
          <w:rFonts w:ascii="Arial Black" w:hAnsi="Arial Black"/>
          <w:sz w:val="28"/>
          <w:szCs w:val="28"/>
        </w:rPr>
        <w:t>«ВЕЛИКОЛУКСКИЙ МЕДИЦИНСКИЙ КОЛЛЕДЖ»</w:t>
      </w:r>
    </w:p>
    <w:p w:rsidR="0089288A" w:rsidRPr="0089288A" w:rsidRDefault="0089288A" w:rsidP="0089288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288A" w:rsidRDefault="0089288A" w:rsidP="0089288A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89288A" w:rsidRDefault="0089288A" w:rsidP="0089288A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>
        <w:rPr>
          <w:rFonts w:ascii="Arial Black" w:hAnsi="Arial Black"/>
          <w:b/>
          <w:noProof/>
          <w:kern w:val="36"/>
          <w:sz w:val="28"/>
          <w:szCs w:val="28"/>
        </w:rPr>
        <w:drawing>
          <wp:inline distT="0" distB="0" distL="0" distR="0">
            <wp:extent cx="952500" cy="9429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8A" w:rsidRDefault="0089288A" w:rsidP="00ED53D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C4E5E" w:rsidRPr="00FC4E5E" w:rsidRDefault="00FC4E5E" w:rsidP="00ED53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5E" w:rsidRPr="0089288A" w:rsidRDefault="00FC4E5E" w:rsidP="00ED53D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4E5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4E5E" w:rsidRPr="00FC4E5E" w:rsidRDefault="00FC4E5E" w:rsidP="00892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FC4E5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C4E5E" w:rsidRPr="00FC4E5E" w:rsidRDefault="00FC4E5E" w:rsidP="0089288A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 xml:space="preserve">Целью Положения является определение порядка уничтожения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бюджетном профессиональном образовательном учреждении Псковской области «Великолукский медицинский колледж» </w:t>
      </w:r>
      <w:r w:rsidRPr="00FC4E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ГБПОУ ПО «ВМК»</w:t>
      </w:r>
      <w:r w:rsidRPr="00FC4E5E">
        <w:rPr>
          <w:rFonts w:ascii="Times New Roman" w:hAnsi="Times New Roman" w:cs="Times New Roman"/>
          <w:sz w:val="28"/>
          <w:szCs w:val="28"/>
        </w:rPr>
        <w:t>).</w:t>
      </w:r>
    </w:p>
    <w:p w:rsidR="00FC4E5E" w:rsidRPr="00FC4E5E" w:rsidRDefault="00FC4E5E" w:rsidP="0089288A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5E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 положений Конституции Российской Федерации, Федеральных законов от 27.07.2006 №152-ФЗ «О персональных данных» и от 27.07.2006 №149-ФЗ «Об информации, информационных технологиях и о защите информации», постановлений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 и от 17.11.2007 №781 «Об утверждении положения об особенностях обработки персональных</w:t>
      </w:r>
      <w:proofErr w:type="gramEnd"/>
      <w:r w:rsidRPr="00FC4E5E">
        <w:rPr>
          <w:rFonts w:ascii="Times New Roman" w:hAnsi="Times New Roman" w:cs="Times New Roman"/>
          <w:sz w:val="28"/>
          <w:szCs w:val="28"/>
        </w:rPr>
        <w:t xml:space="preserve"> данных при их обработке в информационных системах персональных данных».</w:t>
      </w:r>
    </w:p>
    <w:p w:rsidR="00FC4E5E" w:rsidRPr="00FC4E5E" w:rsidRDefault="00FC4E5E" w:rsidP="0089288A">
      <w:pPr>
        <w:pStyle w:val="a7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обязательным для исполнения всеми работниками, имеющими доступ к персональным данным, обрабатываемым в </w:t>
      </w:r>
      <w:r>
        <w:rPr>
          <w:rFonts w:ascii="Times New Roman" w:hAnsi="Times New Roman" w:cs="Times New Roman"/>
          <w:sz w:val="28"/>
          <w:szCs w:val="28"/>
        </w:rPr>
        <w:t>ГБПОУ ПО «ВМК»</w:t>
      </w:r>
      <w:r w:rsidRPr="00FC4E5E">
        <w:rPr>
          <w:rFonts w:ascii="Times New Roman" w:hAnsi="Times New Roman" w:cs="Times New Roman"/>
          <w:sz w:val="28"/>
          <w:szCs w:val="28"/>
        </w:rPr>
        <w:t>.</w:t>
      </w:r>
    </w:p>
    <w:p w:rsidR="00FC4E5E" w:rsidRPr="00FC4E5E" w:rsidRDefault="00FC4E5E" w:rsidP="0089288A">
      <w:pPr>
        <w:spacing w:after="0" w:line="36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FC4E5E" w:rsidRPr="00FC4E5E" w:rsidRDefault="00FC4E5E" w:rsidP="00892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b/>
          <w:bCs/>
          <w:sz w:val="28"/>
          <w:szCs w:val="28"/>
        </w:rPr>
        <w:t>2. ОРГАНИЗАЦИЯ УНИЧТОЖЕНИЯ ПЕРСОНАЛЬНЫХ ДАННЫХ</w:t>
      </w:r>
    </w:p>
    <w:p w:rsidR="00FC4E5E" w:rsidRPr="00FC4E5E" w:rsidRDefault="00FC4E5E" w:rsidP="0089288A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FC4E5E" w:rsidRPr="00FC4E5E" w:rsidRDefault="00FC4E5E" w:rsidP="0089288A">
      <w:pPr>
        <w:pStyle w:val="a7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 xml:space="preserve">Персональные данные, обрабатываемые и хранящиеся в </w:t>
      </w:r>
      <w:r>
        <w:rPr>
          <w:rFonts w:ascii="Times New Roman" w:hAnsi="Times New Roman" w:cs="Times New Roman"/>
          <w:sz w:val="28"/>
          <w:szCs w:val="28"/>
        </w:rPr>
        <w:t>ГБПОУ ПО «ВМК»</w:t>
      </w:r>
      <w:r w:rsidRPr="00FC4E5E">
        <w:rPr>
          <w:rFonts w:ascii="Times New Roman" w:hAnsi="Times New Roman" w:cs="Times New Roman"/>
          <w:sz w:val="28"/>
          <w:szCs w:val="28"/>
        </w:rPr>
        <w:t>, подлежат уничтожению в случае:</w:t>
      </w:r>
    </w:p>
    <w:p w:rsidR="00FC4E5E" w:rsidRPr="00FC4E5E" w:rsidRDefault="00FC4E5E" w:rsidP="0089288A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достижения цели обработки персональных данных или утраты необходимости в их обработке;</w:t>
      </w:r>
    </w:p>
    <w:p w:rsidR="00FC4E5E" w:rsidRPr="00FC4E5E" w:rsidRDefault="00FC4E5E" w:rsidP="0089288A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lastRenderedPageBreak/>
        <w:t>выявления неправомерных действий с персональными данными и невозможности устранения допущенных нарушений;</w:t>
      </w:r>
    </w:p>
    <w:p w:rsidR="00FC4E5E" w:rsidRPr="00FC4E5E" w:rsidRDefault="00FC4E5E" w:rsidP="0089288A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отзыва субъектом персональных данных согласия на обработку своих персональных данных;</w:t>
      </w:r>
    </w:p>
    <w:p w:rsidR="00FC4E5E" w:rsidRPr="00FC4E5E" w:rsidRDefault="00FC4E5E" w:rsidP="0089288A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истечения срока хранения персональных данных.</w:t>
      </w:r>
    </w:p>
    <w:p w:rsidR="00FC4E5E" w:rsidRPr="00FC4E5E" w:rsidRDefault="00FC4E5E" w:rsidP="0089288A">
      <w:pPr>
        <w:pStyle w:val="a4"/>
        <w:numPr>
          <w:ilvl w:val="0"/>
          <w:numId w:val="6"/>
        </w:numPr>
        <w:spacing w:before="0" w:after="0" w:line="360" w:lineRule="auto"/>
        <w:ind w:left="426"/>
        <w:jc w:val="both"/>
        <w:rPr>
          <w:sz w:val="28"/>
          <w:szCs w:val="28"/>
        </w:rPr>
      </w:pPr>
      <w:r w:rsidRPr="00FC4E5E">
        <w:rPr>
          <w:sz w:val="28"/>
          <w:szCs w:val="28"/>
        </w:rPr>
        <w:t xml:space="preserve">Решение об уничтожении персональных данных принимается комиссией по уничтожению носителей, содержащих персональные данные (далее - </w:t>
      </w:r>
      <w:r w:rsidRPr="0089288A">
        <w:rPr>
          <w:color w:val="000000" w:themeColor="text1"/>
          <w:sz w:val="28"/>
          <w:szCs w:val="28"/>
        </w:rPr>
        <w:t>Комиссия</w:t>
      </w:r>
      <w:r w:rsidRPr="00FC4E5E">
        <w:rPr>
          <w:sz w:val="28"/>
          <w:szCs w:val="28"/>
        </w:rPr>
        <w:t>).</w:t>
      </w:r>
    </w:p>
    <w:p w:rsidR="00FC4E5E" w:rsidRPr="00FC4E5E" w:rsidRDefault="00FC4E5E" w:rsidP="0089288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FC4E5E">
        <w:rPr>
          <w:sz w:val="28"/>
          <w:szCs w:val="28"/>
        </w:rPr>
        <w:t>Основной функцией Комиссии является организация и проведение отбора и подготовки документов, электронных носителей к передаче на уничтожение.</w:t>
      </w:r>
    </w:p>
    <w:p w:rsidR="00FC4E5E" w:rsidRPr="00FC4E5E" w:rsidRDefault="00FC4E5E" w:rsidP="008928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88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Pr="00FC4E5E">
        <w:rPr>
          <w:rFonts w:ascii="Times New Roman" w:hAnsi="Times New Roman" w:cs="Times New Roman"/>
          <w:sz w:val="28"/>
          <w:szCs w:val="28"/>
        </w:rPr>
        <w:t xml:space="preserve"> производит отбор персональных данных, подлежащих уничтожению, и включает их в Акт уничтожения документов, содержащих персональные данные, или в Акт уничтожения носителей персональных данных.</w:t>
      </w:r>
    </w:p>
    <w:p w:rsidR="00FC4E5E" w:rsidRPr="00FC4E5E" w:rsidRDefault="00FC4E5E" w:rsidP="00892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 xml:space="preserve">После этого документы (электронные носители), перечисленные в них, отделяются от остальных дел и хранятся в специально отведенном месте до уничтожения. Приготовленные к уничтожению персональные данные (их носители), передаются на переработку специализированной организации или уничтожаются в </w:t>
      </w:r>
      <w:r>
        <w:rPr>
          <w:rFonts w:ascii="Times New Roman" w:hAnsi="Times New Roman" w:cs="Times New Roman"/>
          <w:sz w:val="28"/>
          <w:szCs w:val="28"/>
        </w:rPr>
        <w:t>ГБПОУ ПО «ВМК»</w:t>
      </w:r>
      <w:r w:rsidRPr="00FC4E5E">
        <w:rPr>
          <w:rFonts w:ascii="Times New Roman" w:hAnsi="Times New Roman" w:cs="Times New Roman"/>
          <w:sz w:val="28"/>
          <w:szCs w:val="28"/>
        </w:rPr>
        <w:t>.</w:t>
      </w:r>
    </w:p>
    <w:p w:rsidR="00FC4E5E" w:rsidRPr="00FC4E5E" w:rsidRDefault="00FC4E5E" w:rsidP="00892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Использование персональных данных, включенных в акты уничтожения, запрещено.</w:t>
      </w:r>
    </w:p>
    <w:p w:rsidR="00FC4E5E" w:rsidRPr="00FC4E5E" w:rsidRDefault="00FC4E5E" w:rsidP="0089288A">
      <w:pPr>
        <w:pStyle w:val="a4"/>
        <w:numPr>
          <w:ilvl w:val="0"/>
          <w:numId w:val="6"/>
        </w:numPr>
        <w:spacing w:before="0" w:after="0" w:line="360" w:lineRule="auto"/>
        <w:ind w:left="426"/>
        <w:jc w:val="both"/>
        <w:rPr>
          <w:sz w:val="28"/>
          <w:szCs w:val="28"/>
        </w:rPr>
      </w:pPr>
      <w:r w:rsidRPr="0089288A">
        <w:rPr>
          <w:color w:val="000000" w:themeColor="text1"/>
          <w:sz w:val="28"/>
          <w:szCs w:val="28"/>
        </w:rPr>
        <w:t>Комиссия</w:t>
      </w:r>
      <w:r w:rsidRPr="00FC4E5E">
        <w:rPr>
          <w:sz w:val="28"/>
          <w:szCs w:val="28"/>
        </w:rPr>
        <w:t xml:space="preserve"> обязана принять решение об уничтожении соответствующих персональных данных в срок, не превышающий трех рабочих дней, с момента их выявления.</w:t>
      </w:r>
    </w:p>
    <w:p w:rsidR="00FC4E5E" w:rsidRPr="00FC4E5E" w:rsidRDefault="00FC4E5E" w:rsidP="0089288A">
      <w:pPr>
        <w:pStyle w:val="a4"/>
        <w:numPr>
          <w:ilvl w:val="0"/>
          <w:numId w:val="6"/>
        </w:numPr>
        <w:spacing w:before="0" w:after="0" w:line="360" w:lineRule="auto"/>
        <w:ind w:left="426"/>
        <w:jc w:val="both"/>
        <w:rPr>
          <w:sz w:val="28"/>
          <w:szCs w:val="28"/>
        </w:rPr>
      </w:pPr>
      <w:r w:rsidRPr="00FC4E5E">
        <w:rPr>
          <w:sz w:val="28"/>
          <w:szCs w:val="28"/>
        </w:rPr>
        <w:t xml:space="preserve">О </w:t>
      </w:r>
      <w:r w:rsidR="00ED53D7" w:rsidRPr="00FC4E5E">
        <w:rPr>
          <w:sz w:val="28"/>
          <w:szCs w:val="28"/>
        </w:rPr>
        <w:t>решении,</w:t>
      </w:r>
      <w:r w:rsidRPr="00FC4E5E">
        <w:rPr>
          <w:sz w:val="28"/>
          <w:szCs w:val="28"/>
        </w:rPr>
        <w:t xml:space="preserve"> об уничтожении персональных данных </w:t>
      </w:r>
      <w:r w:rsidRPr="0089288A">
        <w:rPr>
          <w:color w:val="000000" w:themeColor="text1"/>
          <w:sz w:val="28"/>
          <w:szCs w:val="28"/>
        </w:rPr>
        <w:t>Комиссия</w:t>
      </w:r>
      <w:r w:rsidRPr="00FC4E5E">
        <w:rPr>
          <w:sz w:val="28"/>
          <w:szCs w:val="28"/>
        </w:rPr>
        <w:t xml:space="preserve"> обязана уведомить субъект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FC4E5E" w:rsidRDefault="00FC4E5E" w:rsidP="0089288A">
      <w:pPr>
        <w:pStyle w:val="a4"/>
        <w:numPr>
          <w:ilvl w:val="0"/>
          <w:numId w:val="6"/>
        </w:numPr>
        <w:spacing w:before="0" w:after="0" w:line="360" w:lineRule="auto"/>
        <w:ind w:left="426"/>
        <w:jc w:val="both"/>
        <w:rPr>
          <w:sz w:val="28"/>
          <w:szCs w:val="28"/>
        </w:rPr>
      </w:pPr>
      <w:r w:rsidRPr="00FC4E5E">
        <w:rPr>
          <w:sz w:val="28"/>
          <w:szCs w:val="28"/>
        </w:rPr>
        <w:lastRenderedPageBreak/>
        <w:t xml:space="preserve">Ответственным за организацию и проведение мероприятий по уничтожению персональных данных (их носителей) в </w:t>
      </w:r>
      <w:r>
        <w:rPr>
          <w:sz w:val="28"/>
          <w:szCs w:val="28"/>
        </w:rPr>
        <w:t>ГБПОУ ПО «ВМК»</w:t>
      </w:r>
      <w:r w:rsidRPr="00FC4E5E">
        <w:rPr>
          <w:sz w:val="28"/>
          <w:szCs w:val="28"/>
        </w:rPr>
        <w:t xml:space="preserve"> является </w:t>
      </w:r>
      <w:r w:rsidRPr="0089288A">
        <w:rPr>
          <w:color w:val="000000" w:themeColor="text1"/>
          <w:sz w:val="28"/>
          <w:szCs w:val="28"/>
        </w:rPr>
        <w:t>Комиссия</w:t>
      </w:r>
      <w:r w:rsidRPr="00FC4E5E">
        <w:rPr>
          <w:sz w:val="28"/>
          <w:szCs w:val="28"/>
        </w:rPr>
        <w:t>.</w:t>
      </w:r>
    </w:p>
    <w:p w:rsidR="00ED53D7" w:rsidRPr="00FC4E5E" w:rsidRDefault="00ED53D7" w:rsidP="0089288A">
      <w:pPr>
        <w:pStyle w:val="a4"/>
        <w:spacing w:before="0" w:after="0" w:line="360" w:lineRule="auto"/>
        <w:ind w:left="426"/>
        <w:jc w:val="both"/>
        <w:rPr>
          <w:sz w:val="28"/>
          <w:szCs w:val="28"/>
        </w:rPr>
      </w:pPr>
    </w:p>
    <w:p w:rsidR="00FC4E5E" w:rsidRPr="00FC4E5E" w:rsidRDefault="00FC4E5E" w:rsidP="0089288A">
      <w:pPr>
        <w:pStyle w:val="a4"/>
        <w:spacing w:before="0" w:after="0" w:line="360" w:lineRule="auto"/>
        <w:jc w:val="center"/>
        <w:rPr>
          <w:sz w:val="28"/>
          <w:szCs w:val="28"/>
        </w:rPr>
      </w:pPr>
      <w:r w:rsidRPr="00FC4E5E">
        <w:rPr>
          <w:b/>
          <w:bCs/>
          <w:sz w:val="28"/>
          <w:szCs w:val="28"/>
        </w:rPr>
        <w:t>3.</w:t>
      </w:r>
      <w:r w:rsidRPr="00FC4E5E">
        <w:rPr>
          <w:b/>
          <w:bCs/>
          <w:i/>
          <w:iCs/>
          <w:sz w:val="28"/>
          <w:szCs w:val="28"/>
        </w:rPr>
        <w:t xml:space="preserve"> </w:t>
      </w:r>
      <w:r w:rsidRPr="00FC4E5E">
        <w:rPr>
          <w:b/>
          <w:bCs/>
          <w:iCs/>
          <w:sz w:val="28"/>
          <w:szCs w:val="28"/>
        </w:rPr>
        <w:t>В</w:t>
      </w:r>
      <w:r w:rsidRPr="00FC4E5E">
        <w:rPr>
          <w:rStyle w:val="a3"/>
          <w:b/>
          <w:bCs/>
          <w:i w:val="0"/>
          <w:iCs w:val="0"/>
          <w:sz w:val="28"/>
          <w:szCs w:val="28"/>
        </w:rPr>
        <w:t>ИДЫ УНИЧТОЖЕНИЯ КОНФИДЕНЦИАЛЬНОЙ ИНФОРМАЦИИ</w:t>
      </w:r>
    </w:p>
    <w:p w:rsidR="00FC4E5E" w:rsidRPr="00FC4E5E" w:rsidRDefault="00FC4E5E" w:rsidP="00892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Уничтожение персональных данных делится на два вида:</w:t>
      </w:r>
    </w:p>
    <w:p w:rsidR="00FC4E5E" w:rsidRPr="00FC4E5E" w:rsidRDefault="00FC4E5E" w:rsidP="0089288A">
      <w:pPr>
        <w:pStyle w:val="a7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4E5E">
        <w:rPr>
          <w:rFonts w:ascii="Times New Roman" w:hAnsi="Times New Roman" w:cs="Times New Roman"/>
          <w:sz w:val="28"/>
          <w:szCs w:val="28"/>
        </w:rPr>
        <w:t xml:space="preserve">лановое уничтожение конфиденциальной информации. Уничтожение планируется заранее, назначается </w:t>
      </w:r>
      <w:r w:rsidRPr="0089288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Pr="00FC4E5E">
        <w:rPr>
          <w:rFonts w:ascii="Times New Roman" w:hAnsi="Times New Roman" w:cs="Times New Roman"/>
          <w:sz w:val="28"/>
          <w:szCs w:val="28"/>
        </w:rPr>
        <w:t xml:space="preserve">, отбираются носители с информацией, подлежащей уничтожению, определяется день, место и время уничтожения. </w:t>
      </w:r>
    </w:p>
    <w:p w:rsidR="00FC4E5E" w:rsidRPr="00FC4E5E" w:rsidRDefault="00FC4E5E" w:rsidP="0089288A">
      <w:pPr>
        <w:pStyle w:val="a7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>э</w:t>
      </w:r>
      <w:r w:rsidRPr="00FC4E5E">
        <w:rPr>
          <w:rFonts w:ascii="Times New Roman" w:hAnsi="Times New Roman" w:cs="Times New Roman"/>
          <w:sz w:val="28"/>
          <w:szCs w:val="28"/>
        </w:rPr>
        <w:t>кстренное уничтожение конфиденциальной информации. Уничтожение производится экстренно под воздействием неблагоприятных событий</w:t>
      </w:r>
      <w:bookmarkEnd w:id="0"/>
      <w:bookmarkEnd w:id="1"/>
      <w:r w:rsidRPr="00FC4E5E">
        <w:rPr>
          <w:rFonts w:ascii="Times New Roman" w:hAnsi="Times New Roman" w:cs="Times New Roman"/>
          <w:sz w:val="28"/>
          <w:szCs w:val="28"/>
        </w:rPr>
        <w:t xml:space="preserve"> (в военной области - внезапное нападение, когда создается реальная угроза захвата противником важных документов и их компрометации).</w:t>
      </w:r>
    </w:p>
    <w:p w:rsidR="00FC4E5E" w:rsidRPr="00FC4E5E" w:rsidRDefault="00FC4E5E" w:rsidP="008928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4E5E" w:rsidRPr="00FC4E5E" w:rsidRDefault="00FC4E5E" w:rsidP="0089288A">
      <w:pPr>
        <w:spacing w:after="0" w:line="360" w:lineRule="auto"/>
        <w:jc w:val="center"/>
        <w:rPr>
          <w:rStyle w:val="mw-headline"/>
          <w:rFonts w:ascii="Times New Roman" w:hAnsi="Times New Roman"/>
          <w:sz w:val="28"/>
          <w:szCs w:val="28"/>
        </w:rPr>
      </w:pPr>
      <w:r w:rsidRPr="00FC4E5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C4E5E">
        <w:rPr>
          <w:rStyle w:val="mw-headline"/>
          <w:rFonts w:ascii="Times New Roman" w:hAnsi="Times New Roman"/>
          <w:b/>
          <w:bCs/>
          <w:sz w:val="28"/>
          <w:szCs w:val="28"/>
        </w:rPr>
        <w:t>СПОСОБЫ УНИЧТОЖЕНИЯ ПЕРСОНАЛЬНЫХ ДАННЫХ</w:t>
      </w:r>
    </w:p>
    <w:p w:rsidR="00FC4E5E" w:rsidRPr="00FC4E5E" w:rsidRDefault="00FC4E5E" w:rsidP="0089288A">
      <w:pPr>
        <w:pStyle w:val="a7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Style w:val="mw-headline"/>
          <w:rFonts w:ascii="Times New Roman" w:hAnsi="Times New Roman"/>
          <w:sz w:val="28"/>
          <w:szCs w:val="28"/>
        </w:rPr>
        <w:t>В зависимости от типа носителя информации (бумажный или электронный) выделяют два способа уничтожения персональных данных:</w:t>
      </w:r>
    </w:p>
    <w:p w:rsidR="00FC4E5E" w:rsidRPr="00FC4E5E" w:rsidRDefault="00FC4E5E" w:rsidP="0089288A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физическое уничтожение носителя;</w:t>
      </w:r>
    </w:p>
    <w:p w:rsidR="00FC4E5E" w:rsidRPr="00FC4E5E" w:rsidRDefault="00FC4E5E" w:rsidP="0089288A">
      <w:pPr>
        <w:pStyle w:val="a7"/>
        <w:numPr>
          <w:ilvl w:val="0"/>
          <w:numId w:val="11"/>
        </w:numPr>
        <w:spacing w:after="0" w:line="360" w:lineRule="auto"/>
        <w:rPr>
          <w:rStyle w:val="mw-headline"/>
          <w:rFonts w:ascii="Times New Roman" w:hAnsi="Times New Roman"/>
          <w:bCs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уничтожение информации с носителя.</w:t>
      </w:r>
    </w:p>
    <w:p w:rsidR="00FC4E5E" w:rsidRPr="00FC4E5E" w:rsidRDefault="00FC4E5E" w:rsidP="0089288A">
      <w:pPr>
        <w:pStyle w:val="a7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Style w:val="mw-headline"/>
          <w:rFonts w:ascii="Times New Roman" w:hAnsi="Times New Roman"/>
          <w:bCs/>
          <w:sz w:val="28"/>
          <w:szCs w:val="28"/>
        </w:rPr>
        <w:t>Физическое уничтожение носителя.</w:t>
      </w:r>
    </w:p>
    <w:p w:rsidR="00FC4E5E" w:rsidRPr="00FC4E5E" w:rsidRDefault="00FC4E5E" w:rsidP="008928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 xml:space="preserve">Бумажный носитель: используются 2 вида уничтожения - уничтожение через </w:t>
      </w:r>
      <w:proofErr w:type="spellStart"/>
      <w:r w:rsidRPr="00FC4E5E">
        <w:rPr>
          <w:rFonts w:ascii="Times New Roman" w:hAnsi="Times New Roman" w:cs="Times New Roman"/>
          <w:sz w:val="28"/>
          <w:szCs w:val="28"/>
        </w:rPr>
        <w:t>шредирование</w:t>
      </w:r>
      <w:proofErr w:type="spellEnd"/>
      <w:r w:rsidRPr="00FC4E5E">
        <w:rPr>
          <w:rFonts w:ascii="Times New Roman" w:hAnsi="Times New Roman" w:cs="Times New Roman"/>
          <w:sz w:val="28"/>
          <w:szCs w:val="28"/>
        </w:rPr>
        <w:t xml:space="preserve"> (измельчение и </w:t>
      </w:r>
      <w:proofErr w:type="spellStart"/>
      <w:r w:rsidRPr="00FC4E5E">
        <w:rPr>
          <w:rFonts w:ascii="Times New Roman" w:hAnsi="Times New Roman" w:cs="Times New Roman"/>
          <w:sz w:val="28"/>
          <w:szCs w:val="28"/>
        </w:rPr>
        <w:t>гидрообработка</w:t>
      </w:r>
      <w:proofErr w:type="spellEnd"/>
      <w:r w:rsidRPr="00FC4E5E">
        <w:rPr>
          <w:rFonts w:ascii="Times New Roman" w:hAnsi="Times New Roman" w:cs="Times New Roman"/>
          <w:sz w:val="28"/>
          <w:szCs w:val="28"/>
        </w:rPr>
        <w:t xml:space="preserve">) и уничтожение через термическую обработку (сжигание).  </w:t>
      </w:r>
    </w:p>
    <w:p w:rsidR="00FC4E5E" w:rsidRPr="00FC4E5E" w:rsidRDefault="00FC4E5E" w:rsidP="0089288A">
      <w:pPr>
        <w:spacing w:after="0" w:line="360" w:lineRule="auto"/>
        <w:ind w:firstLine="709"/>
        <w:jc w:val="both"/>
        <w:rPr>
          <w:rStyle w:val="editsection"/>
          <w:rFonts w:ascii="Times New Roman" w:hAnsi="Times New Roman"/>
          <w:bCs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 xml:space="preserve">Электронный носитель: уничтожение заключается в таком воздействии на рабочие слои дисков, в результате, которого разрушается физическая, магнитная или химическая структура рабочего слоя: механическое разрушение дисков (прессование, механическое </w:t>
      </w:r>
      <w:proofErr w:type="spellStart"/>
      <w:r w:rsidRPr="00FC4E5E">
        <w:rPr>
          <w:rFonts w:ascii="Times New Roman" w:hAnsi="Times New Roman" w:cs="Times New Roman"/>
          <w:sz w:val="28"/>
          <w:szCs w:val="28"/>
        </w:rPr>
        <w:t>эрозирование</w:t>
      </w:r>
      <w:proofErr w:type="spellEnd"/>
      <w:r w:rsidRPr="00FC4E5E">
        <w:rPr>
          <w:rFonts w:ascii="Times New Roman" w:hAnsi="Times New Roman" w:cs="Times New Roman"/>
          <w:sz w:val="28"/>
          <w:szCs w:val="28"/>
        </w:rPr>
        <w:t xml:space="preserve"> поверхности - </w:t>
      </w:r>
      <w:proofErr w:type="spellStart"/>
      <w:r w:rsidRPr="00FC4E5E">
        <w:rPr>
          <w:rFonts w:ascii="Times New Roman" w:hAnsi="Times New Roman" w:cs="Times New Roman"/>
          <w:sz w:val="28"/>
          <w:szCs w:val="28"/>
        </w:rPr>
        <w:t>пескоструй</w:t>
      </w:r>
      <w:proofErr w:type="spellEnd"/>
      <w:r w:rsidRPr="00FC4E5E">
        <w:rPr>
          <w:rFonts w:ascii="Times New Roman" w:hAnsi="Times New Roman" w:cs="Times New Roman"/>
          <w:sz w:val="28"/>
          <w:szCs w:val="28"/>
        </w:rPr>
        <w:t xml:space="preserve">, ультразвуковое и электрохимическое </w:t>
      </w:r>
      <w:proofErr w:type="spellStart"/>
      <w:r w:rsidRPr="00FC4E5E">
        <w:rPr>
          <w:rFonts w:ascii="Times New Roman" w:hAnsi="Times New Roman" w:cs="Times New Roman"/>
          <w:sz w:val="28"/>
          <w:szCs w:val="28"/>
        </w:rPr>
        <w:t>эрозирование</w:t>
      </w:r>
      <w:proofErr w:type="spellEnd"/>
      <w:r w:rsidRPr="00FC4E5E">
        <w:rPr>
          <w:rFonts w:ascii="Times New Roman" w:hAnsi="Times New Roman" w:cs="Times New Roman"/>
          <w:sz w:val="28"/>
          <w:szCs w:val="28"/>
        </w:rPr>
        <w:t xml:space="preserve">), химическое травление в </w:t>
      </w:r>
      <w:r w:rsidRPr="00FC4E5E">
        <w:rPr>
          <w:rFonts w:ascii="Times New Roman" w:hAnsi="Times New Roman" w:cs="Times New Roman"/>
          <w:sz w:val="28"/>
          <w:szCs w:val="28"/>
        </w:rPr>
        <w:lastRenderedPageBreak/>
        <w:t>агрессивных средах и обжиг или переплавка дисков. Съём данных с магнитных дисков, подвергшихся таким воздействиям, становится невозможным.</w:t>
      </w:r>
    </w:p>
    <w:p w:rsidR="00FC4E5E" w:rsidRPr="00FC4E5E" w:rsidRDefault="00FC4E5E" w:rsidP="0089288A">
      <w:pPr>
        <w:pStyle w:val="a7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Style w:val="mw-headline"/>
          <w:rFonts w:ascii="Times New Roman" w:hAnsi="Times New Roman"/>
          <w:bCs/>
          <w:sz w:val="28"/>
          <w:szCs w:val="28"/>
        </w:rPr>
        <w:t>Уничтожение информации с носителя.</w:t>
      </w:r>
    </w:p>
    <w:p w:rsidR="00FC4E5E" w:rsidRPr="00FC4E5E" w:rsidRDefault="00FC4E5E" w:rsidP="0089288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FC4E5E">
        <w:rPr>
          <w:sz w:val="28"/>
          <w:szCs w:val="28"/>
        </w:rPr>
        <w:t>Алгоритм уничтожения персональных данных основывается на многократной перезаписи в секторах магнитного диска. С физической точки зрения, они основываются на многократном перемагничивании материала записывающей поверхности диска.</w:t>
      </w:r>
    </w:p>
    <w:p w:rsidR="00FC4E5E" w:rsidRPr="00FC4E5E" w:rsidRDefault="00FC4E5E" w:rsidP="0089288A">
      <w:pPr>
        <w:pStyle w:val="a4"/>
        <w:spacing w:before="0" w:after="0" w:line="360" w:lineRule="auto"/>
        <w:ind w:firstLine="709"/>
        <w:jc w:val="both"/>
        <w:rPr>
          <w:rStyle w:val="mw-headline"/>
          <w:sz w:val="28"/>
          <w:szCs w:val="28"/>
        </w:rPr>
      </w:pPr>
      <w:r w:rsidRPr="00FC4E5E">
        <w:rPr>
          <w:sz w:val="28"/>
          <w:szCs w:val="28"/>
        </w:rPr>
        <w:t xml:space="preserve">Алгоритмы национальных стандартов предусматривают запись в каждый байт каждого сектора жесткого диска единиц, случайных чисел, а также чисел, дополнительных к </w:t>
      </w:r>
      <w:proofErr w:type="gramStart"/>
      <w:r w:rsidRPr="00FC4E5E">
        <w:rPr>
          <w:sz w:val="28"/>
          <w:szCs w:val="28"/>
        </w:rPr>
        <w:t>записанным</w:t>
      </w:r>
      <w:proofErr w:type="gramEnd"/>
      <w:r w:rsidRPr="00FC4E5E">
        <w:rPr>
          <w:sz w:val="28"/>
          <w:szCs w:val="28"/>
        </w:rPr>
        <w:t xml:space="preserve"> на предыдущем проходе. Предполагается несколько перезаписей для одного материального носителя.</w:t>
      </w:r>
    </w:p>
    <w:p w:rsidR="00FC4E5E" w:rsidRPr="00FC4E5E" w:rsidRDefault="00FC4E5E" w:rsidP="0089288A">
      <w:pPr>
        <w:pStyle w:val="a4"/>
        <w:spacing w:before="0" w:after="0" w:line="360" w:lineRule="auto"/>
        <w:ind w:firstLine="676"/>
        <w:jc w:val="both"/>
        <w:rPr>
          <w:sz w:val="28"/>
          <w:szCs w:val="28"/>
        </w:rPr>
      </w:pPr>
      <w:r w:rsidRPr="00FC4E5E">
        <w:rPr>
          <w:rStyle w:val="mw-headline"/>
          <w:sz w:val="28"/>
          <w:szCs w:val="28"/>
        </w:rPr>
        <w:t>Стандарты уничтожения данных:</w:t>
      </w:r>
    </w:p>
    <w:p w:rsidR="00FC4E5E" w:rsidRPr="00FC4E5E" w:rsidRDefault="00FC4E5E" w:rsidP="0089288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E5E">
        <w:rPr>
          <w:rFonts w:ascii="Times New Roman" w:hAnsi="Times New Roman" w:cs="Times New Roman"/>
          <w:sz w:val="28"/>
          <w:szCs w:val="28"/>
        </w:rPr>
        <w:t>ГОСТ P50739-95;</w:t>
      </w:r>
    </w:p>
    <w:p w:rsidR="00FC4E5E" w:rsidRPr="00FC4E5E" w:rsidRDefault="00FC4E5E" w:rsidP="0089288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4E5E">
        <w:rPr>
          <w:rFonts w:ascii="Times New Roman" w:hAnsi="Times New Roman" w:cs="Times New Roman"/>
          <w:sz w:val="28"/>
          <w:szCs w:val="28"/>
          <w:lang w:val="en-US"/>
        </w:rPr>
        <w:t>DoD</w:t>
      </w:r>
      <w:proofErr w:type="spellEnd"/>
      <w:r w:rsidRPr="00FC4E5E">
        <w:rPr>
          <w:rFonts w:ascii="Times New Roman" w:hAnsi="Times New Roman" w:cs="Times New Roman"/>
          <w:sz w:val="28"/>
          <w:szCs w:val="28"/>
          <w:lang w:val="en-US"/>
        </w:rPr>
        <w:t xml:space="preserve"> 5220.22-M; NAVSO P-5239-26 (RLL);</w:t>
      </w:r>
    </w:p>
    <w:p w:rsidR="00FC4E5E" w:rsidRPr="00FC4E5E" w:rsidRDefault="00FC4E5E" w:rsidP="0089288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NAVSO P-5239-26 (MFM);</w:t>
      </w:r>
    </w:p>
    <w:p w:rsidR="00FC4E5E" w:rsidRPr="00FC4E5E" w:rsidRDefault="00FC4E5E" w:rsidP="0089288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5E">
        <w:rPr>
          <w:rFonts w:ascii="Times New Roman" w:hAnsi="Times New Roman" w:cs="Times New Roman"/>
          <w:sz w:val="28"/>
          <w:szCs w:val="28"/>
        </w:rPr>
        <w:t>VSITR.</w:t>
      </w:r>
    </w:p>
    <w:p w:rsidR="00FC4E5E" w:rsidRPr="00FC4E5E" w:rsidRDefault="00FC4E5E" w:rsidP="0089288A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FC4E5E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FC4E5E" w:rsidRPr="00FC4E5E" w:rsidRDefault="00FC4E5E" w:rsidP="0089288A">
      <w:pPr>
        <w:pStyle w:val="a4"/>
        <w:pBdr>
          <w:bottom w:val="single" w:sz="4" w:space="1" w:color="auto"/>
        </w:pBdr>
        <w:spacing w:before="0" w:after="0" w:line="360" w:lineRule="auto"/>
        <w:ind w:firstLine="709"/>
        <w:jc w:val="both"/>
        <w:rPr>
          <w:sz w:val="28"/>
          <w:szCs w:val="28"/>
        </w:rPr>
      </w:pPr>
      <w:r w:rsidRPr="00FC4E5E">
        <w:rPr>
          <w:sz w:val="28"/>
          <w:szCs w:val="28"/>
        </w:rPr>
        <w:t>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89288A" w:rsidRDefault="0089288A" w:rsidP="0089288A">
      <w:pPr>
        <w:pStyle w:val="a5"/>
        <w:jc w:val="right"/>
        <w:rPr>
          <w:i/>
          <w:color w:val="BFBFBF"/>
          <w:sz w:val="16"/>
          <w:szCs w:val="16"/>
          <w:lang w:val="ru-RU"/>
        </w:rPr>
      </w:pPr>
    </w:p>
    <w:p w:rsidR="0089288A" w:rsidRDefault="0089288A" w:rsidP="0089288A">
      <w:pPr>
        <w:pStyle w:val="a5"/>
        <w:jc w:val="right"/>
      </w:pPr>
      <w:r w:rsidRPr="00985A04">
        <w:rPr>
          <w:i/>
          <w:color w:val="BFBFBF"/>
          <w:sz w:val="16"/>
          <w:szCs w:val="16"/>
        </w:rPr>
        <w:t>ГБ</w:t>
      </w:r>
      <w:r>
        <w:rPr>
          <w:i/>
          <w:color w:val="BFBFBF"/>
          <w:sz w:val="16"/>
          <w:szCs w:val="16"/>
        </w:rPr>
        <w:t>П</w:t>
      </w:r>
      <w:r w:rsidRPr="00985A04">
        <w:rPr>
          <w:i/>
          <w:color w:val="BFBFBF"/>
          <w:sz w:val="16"/>
          <w:szCs w:val="16"/>
        </w:rPr>
        <w:t>ОУ ПО «В</w:t>
      </w:r>
      <w:r>
        <w:rPr>
          <w:i/>
          <w:color w:val="BFBFBF"/>
          <w:sz w:val="16"/>
          <w:szCs w:val="16"/>
        </w:rPr>
        <w:t>МК</w:t>
      </w:r>
      <w:r w:rsidRPr="00985A04">
        <w:rPr>
          <w:i/>
          <w:color w:val="BFBFBF"/>
          <w:sz w:val="16"/>
          <w:szCs w:val="16"/>
        </w:rPr>
        <w:t>»</w:t>
      </w:r>
      <w:r>
        <w:rPr>
          <w:i/>
          <w:color w:val="BFBFBF"/>
          <w:sz w:val="16"/>
          <w:szCs w:val="16"/>
        </w:rPr>
        <w:t xml:space="preserve"> </w:t>
      </w:r>
      <w:r>
        <w:rPr>
          <w:i/>
          <w:noProof/>
          <w:color w:val="BFBFBF"/>
          <w:sz w:val="16"/>
          <w:szCs w:val="16"/>
          <w:lang w:val="ru-RU" w:eastAsia="ru-RU"/>
        </w:rPr>
        <w:drawing>
          <wp:inline distT="0" distB="0" distL="0" distR="0">
            <wp:extent cx="95250" cy="952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5E" w:rsidRPr="00FC4E5E" w:rsidRDefault="00FC4E5E" w:rsidP="00ED53D7">
      <w:pPr>
        <w:pStyle w:val="a4"/>
        <w:spacing w:before="0" w:after="0" w:line="360" w:lineRule="auto"/>
        <w:jc w:val="both"/>
        <w:rPr>
          <w:sz w:val="28"/>
          <w:szCs w:val="28"/>
        </w:rPr>
      </w:pPr>
    </w:p>
    <w:p w:rsidR="00ED53D7" w:rsidRDefault="00ED5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3D7" w:rsidRDefault="00ED53D7" w:rsidP="00ED5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D53D7" w:rsidRDefault="00ED53D7" w:rsidP="00ED53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</w:p>
    <w:p w:rsidR="00ED53D7" w:rsidRPr="00ED53D7" w:rsidRDefault="00ED53D7" w:rsidP="00ED53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об уничтожении персональных данных</w:t>
      </w:r>
    </w:p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28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</w:t>
      </w: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88A" w:rsidRDefault="0089288A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провела отбор носителей персональных данных и установила, что в соответствии с требованиями руководящих документов по защите информации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информация, записанная на них в процессе эксплуатации, подлежит уничтожению:</w:t>
      </w:r>
    </w:p>
    <w:tbl>
      <w:tblPr>
        <w:tblStyle w:val="ab"/>
        <w:tblW w:w="0" w:type="auto"/>
        <w:jc w:val="center"/>
        <w:tblLook w:val="04A0"/>
      </w:tblPr>
      <w:tblGrid>
        <w:gridCol w:w="675"/>
        <w:gridCol w:w="1418"/>
        <w:gridCol w:w="2977"/>
        <w:gridCol w:w="3041"/>
        <w:gridCol w:w="2026"/>
      </w:tblGrid>
      <w:tr w:rsidR="00ED53D7" w:rsidTr="00ED53D7">
        <w:trPr>
          <w:jc w:val="center"/>
        </w:trPr>
        <w:tc>
          <w:tcPr>
            <w:tcW w:w="675" w:type="dxa"/>
          </w:tcPr>
          <w:p w:rsidR="00ED53D7" w:rsidRDefault="00ED53D7" w:rsidP="00ED5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ED53D7" w:rsidRDefault="00ED53D7" w:rsidP="00ED5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ED53D7" w:rsidRDefault="00ED53D7" w:rsidP="00ED5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носителя</w:t>
            </w:r>
          </w:p>
        </w:tc>
        <w:tc>
          <w:tcPr>
            <w:tcW w:w="3041" w:type="dxa"/>
          </w:tcPr>
          <w:p w:rsidR="00ED53D7" w:rsidRDefault="00ED53D7" w:rsidP="00ED5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носителя персональных данных</w:t>
            </w:r>
          </w:p>
        </w:tc>
        <w:tc>
          <w:tcPr>
            <w:tcW w:w="2026" w:type="dxa"/>
          </w:tcPr>
          <w:p w:rsidR="00ED53D7" w:rsidRDefault="00ED53D7" w:rsidP="00ED5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D53D7" w:rsidTr="00ED53D7">
        <w:trPr>
          <w:jc w:val="center"/>
        </w:trPr>
        <w:tc>
          <w:tcPr>
            <w:tcW w:w="675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3D7" w:rsidTr="00ED53D7">
        <w:trPr>
          <w:jc w:val="center"/>
        </w:trPr>
        <w:tc>
          <w:tcPr>
            <w:tcW w:w="675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ED53D7" w:rsidRDefault="00ED53D7" w:rsidP="00ED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Всего подлежит уничтожению_______________________________________________ носителей 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D53D7">
        <w:rPr>
          <w:rFonts w:ascii="Times New Roman" w:eastAsia="Times New Roman" w:hAnsi="Times New Roman" w:cs="Times New Roman"/>
          <w:sz w:val="24"/>
          <w:szCs w:val="24"/>
        </w:rPr>
        <w:t>(цифрами и прописью)</w:t>
      </w:r>
    </w:p>
    <w:p w:rsidR="00ED53D7" w:rsidRPr="00ED53D7" w:rsidRDefault="00ED53D7" w:rsidP="00ED5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</w:t>
      </w:r>
      <w:proofErr w:type="gramStart"/>
      <w:r w:rsidRPr="00ED53D7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носители сверены с записями в акте и на указанных носителях персональные данные уничтожены путем 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D53D7">
        <w:rPr>
          <w:rFonts w:ascii="Times New Roman" w:eastAsia="Times New Roman" w:hAnsi="Times New Roman" w:cs="Times New Roman"/>
          <w:sz w:val="24"/>
          <w:szCs w:val="24"/>
        </w:rPr>
        <w:t>_______________________.</w:t>
      </w:r>
    </w:p>
    <w:p w:rsidR="00ED53D7" w:rsidRPr="00ED53D7" w:rsidRDefault="00ED53D7" w:rsidP="00ED53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(стирания на устройстве гарантированного уничтожения информации и т.п.)</w:t>
      </w:r>
    </w:p>
    <w:p w:rsidR="00ED53D7" w:rsidRDefault="00ED53D7" w:rsidP="00ED5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После утверждения </w:t>
      </w:r>
      <w:proofErr w:type="gramStart"/>
      <w:r w:rsidRPr="00ED53D7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носители сверены с записями в акте и уничтожены путем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D53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_______________________________________________________________.</w:t>
      </w:r>
    </w:p>
    <w:p w:rsidR="00ED53D7" w:rsidRPr="00ED53D7" w:rsidRDefault="00ED53D7" w:rsidP="00ED53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(разрезания, сжигания, механического уничтожения, сдачи предприятию по утилизации вторичного сырья и т.п.)</w:t>
      </w:r>
    </w:p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Уничтоженные носители с книг и журналов учета списаны.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Default="00ED53D7" w:rsidP="00ED53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D7" w:rsidRPr="00ED53D7" w:rsidRDefault="00ED53D7" w:rsidP="00ED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</w:p>
    <w:p w:rsidR="00ED53D7" w:rsidRPr="00ED53D7" w:rsidRDefault="00ED53D7" w:rsidP="00ED53D7">
      <w:pPr>
        <w:pStyle w:val="a7"/>
        <w:numPr>
          <w:ilvl w:val="1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Акт составляется раздельно на каждый способ уничтожения носителей.</w:t>
      </w:r>
    </w:p>
    <w:p w:rsidR="00ED53D7" w:rsidRPr="00ED53D7" w:rsidRDefault="00ED53D7" w:rsidP="00ED53D7">
      <w:pPr>
        <w:pStyle w:val="a7"/>
        <w:numPr>
          <w:ilvl w:val="1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 xml:space="preserve">Все листы акта, а так же все произведенные исправления и дополнения в акте заверяются </w:t>
      </w:r>
    </w:p>
    <w:p w:rsidR="00ED53D7" w:rsidRPr="00ED53D7" w:rsidRDefault="00ED53D7" w:rsidP="00ED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3D7">
        <w:rPr>
          <w:rFonts w:ascii="Times New Roman" w:eastAsia="Times New Roman" w:hAnsi="Times New Roman" w:cs="Times New Roman"/>
          <w:sz w:val="24"/>
          <w:szCs w:val="24"/>
        </w:rPr>
        <w:t>подписями всех членов комиссии</w:t>
      </w:r>
    </w:p>
    <w:p w:rsidR="00ED53D7" w:rsidRPr="00415421" w:rsidRDefault="00ED53D7" w:rsidP="00ED53D7">
      <w:pPr>
        <w:rPr>
          <w:rFonts w:ascii="Times New Roman" w:hAnsi="Times New Roman" w:cs="Times New Roman"/>
          <w:sz w:val="20"/>
          <w:szCs w:val="20"/>
        </w:rPr>
      </w:pPr>
    </w:p>
    <w:sectPr w:rsidR="00ED53D7" w:rsidRPr="00415421" w:rsidSect="0089288A">
      <w:headerReference w:type="default" r:id="rId9"/>
      <w:footerReference w:type="default" r:id="rId10"/>
      <w:pgSz w:w="11906" w:h="16838"/>
      <w:pgMar w:top="1134" w:right="567" w:bottom="1134" w:left="1418" w:header="709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97" w:rsidRDefault="002C0397" w:rsidP="0062604E">
      <w:pPr>
        <w:spacing w:after="0" w:line="240" w:lineRule="auto"/>
      </w:pPr>
      <w:r>
        <w:separator/>
      </w:r>
    </w:p>
  </w:endnote>
  <w:endnote w:type="continuationSeparator" w:id="0">
    <w:p w:rsidR="002C0397" w:rsidRDefault="002C0397" w:rsidP="006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9617"/>
    </w:sdtPr>
    <w:sdtContent>
      <w:p w:rsidR="0089288A" w:rsidRDefault="00CC6BBA">
        <w:pPr>
          <w:pStyle w:val="ae"/>
          <w:jc w:val="right"/>
        </w:pPr>
        <w:fldSimple w:instr=" PAGE   \* MERGEFORMAT ">
          <w:r w:rsidR="008449DC">
            <w:rPr>
              <w:noProof/>
            </w:rPr>
            <w:t>6</w:t>
          </w:r>
        </w:fldSimple>
      </w:p>
    </w:sdtContent>
  </w:sdt>
  <w:p w:rsidR="0089288A" w:rsidRDefault="008928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97" w:rsidRDefault="002C0397" w:rsidP="0062604E">
      <w:pPr>
        <w:spacing w:after="0" w:line="240" w:lineRule="auto"/>
      </w:pPr>
      <w:r>
        <w:separator/>
      </w:r>
    </w:p>
  </w:footnote>
  <w:footnote w:type="continuationSeparator" w:id="0">
    <w:p w:rsidR="002C0397" w:rsidRDefault="002C0397" w:rsidP="0062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8A" w:rsidRDefault="0089288A" w:rsidP="0089288A">
    <w:pPr>
      <w:pStyle w:val="a5"/>
      <w:jc w:val="right"/>
    </w:pPr>
    <w:r w:rsidRPr="00985A04">
      <w:rPr>
        <w:i/>
        <w:color w:val="BFBFBF"/>
        <w:sz w:val="16"/>
        <w:szCs w:val="16"/>
      </w:rPr>
      <w:t>ГБ</w:t>
    </w:r>
    <w:r>
      <w:rPr>
        <w:i/>
        <w:color w:val="BFBFBF"/>
        <w:sz w:val="16"/>
        <w:szCs w:val="16"/>
      </w:rPr>
      <w:t>П</w:t>
    </w:r>
    <w:r w:rsidRPr="00985A04">
      <w:rPr>
        <w:i/>
        <w:color w:val="BFBFBF"/>
        <w:sz w:val="16"/>
        <w:szCs w:val="16"/>
      </w:rPr>
      <w:t>ОУ ПО «В</w:t>
    </w:r>
    <w:r>
      <w:rPr>
        <w:i/>
        <w:color w:val="BFBFBF"/>
        <w:sz w:val="16"/>
        <w:szCs w:val="16"/>
      </w:rPr>
      <w:t>МК</w:t>
    </w:r>
    <w:r w:rsidRPr="00985A04">
      <w:rPr>
        <w:i/>
        <w:color w:val="BFBFBF"/>
        <w:sz w:val="16"/>
        <w:szCs w:val="16"/>
      </w:rPr>
      <w:t>»</w:t>
    </w:r>
    <w:r>
      <w:rPr>
        <w:i/>
        <w:color w:val="BFBFBF"/>
        <w:sz w:val="16"/>
        <w:szCs w:val="16"/>
      </w:rPr>
      <w:t xml:space="preserve"> </w:t>
    </w:r>
    <w:r>
      <w:rPr>
        <w:i/>
        <w:noProof/>
        <w:color w:val="BFBFBF"/>
        <w:sz w:val="16"/>
        <w:szCs w:val="16"/>
        <w:lang w:val="ru-RU" w:eastAsia="ru-RU"/>
      </w:rPr>
      <w:drawing>
        <wp:inline distT="0" distB="0" distL="0" distR="0">
          <wp:extent cx="95250" cy="95250"/>
          <wp:effectExtent l="19050" t="0" r="0" b="0"/>
          <wp:docPr id="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88A" w:rsidRDefault="0089288A">
    <w:pPr>
      <w:pStyle w:val="a5"/>
    </w:pPr>
  </w:p>
  <w:p w:rsidR="00236FC9" w:rsidRDefault="002C03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  <w:lang w:val="en-U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</w:abstractNum>
  <w:abstractNum w:abstractNumId="2">
    <w:nsid w:val="1C214530"/>
    <w:multiLevelType w:val="hybridMultilevel"/>
    <w:tmpl w:val="EA705A6C"/>
    <w:lvl w:ilvl="0" w:tplc="9C9444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F26FB"/>
    <w:multiLevelType w:val="hybridMultilevel"/>
    <w:tmpl w:val="90F823EC"/>
    <w:lvl w:ilvl="0" w:tplc="F3C0C8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33FFD"/>
    <w:multiLevelType w:val="hybridMultilevel"/>
    <w:tmpl w:val="B490AD3C"/>
    <w:lvl w:ilvl="0" w:tplc="750E219E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5A165194">
      <w:start w:val="1"/>
      <w:numFmt w:val="decimal"/>
      <w:lvlText w:val="%2.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DD31AEB"/>
    <w:multiLevelType w:val="hybridMultilevel"/>
    <w:tmpl w:val="C0D44188"/>
    <w:lvl w:ilvl="0" w:tplc="4DEE2BDE">
      <w:start w:val="1"/>
      <w:numFmt w:val="decimal"/>
      <w:lvlText w:val="4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434336"/>
    <w:multiLevelType w:val="hybridMultilevel"/>
    <w:tmpl w:val="83DC2E1E"/>
    <w:lvl w:ilvl="0" w:tplc="9C9444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F20216"/>
    <w:multiLevelType w:val="hybridMultilevel"/>
    <w:tmpl w:val="7578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124B"/>
    <w:multiLevelType w:val="multilevel"/>
    <w:tmpl w:val="EE7A5EF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EC258E"/>
    <w:multiLevelType w:val="hybridMultilevel"/>
    <w:tmpl w:val="023AE4CA"/>
    <w:lvl w:ilvl="0" w:tplc="750E219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8B1F76"/>
    <w:multiLevelType w:val="hybridMultilevel"/>
    <w:tmpl w:val="4F783E46"/>
    <w:lvl w:ilvl="0" w:tplc="F3C0C8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834309"/>
    <w:multiLevelType w:val="hybridMultilevel"/>
    <w:tmpl w:val="00A05A7E"/>
    <w:lvl w:ilvl="0" w:tplc="9C9444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4241C5"/>
    <w:multiLevelType w:val="hybridMultilevel"/>
    <w:tmpl w:val="B7942478"/>
    <w:lvl w:ilvl="0" w:tplc="F3C0C8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E5E"/>
    <w:rsid w:val="000E4EB6"/>
    <w:rsid w:val="002C0397"/>
    <w:rsid w:val="003B6C42"/>
    <w:rsid w:val="005B1555"/>
    <w:rsid w:val="0062604E"/>
    <w:rsid w:val="008449DC"/>
    <w:rsid w:val="0089288A"/>
    <w:rsid w:val="00AF0E40"/>
    <w:rsid w:val="00B12372"/>
    <w:rsid w:val="00CC6BBA"/>
    <w:rsid w:val="00EB7F27"/>
    <w:rsid w:val="00ED53D7"/>
    <w:rsid w:val="00F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FC4E5E"/>
    <w:rPr>
      <w:rFonts w:cs="Times New Roman"/>
    </w:rPr>
  </w:style>
  <w:style w:type="character" w:customStyle="1" w:styleId="editsection">
    <w:name w:val="editsection"/>
    <w:basedOn w:val="a0"/>
    <w:rsid w:val="00FC4E5E"/>
    <w:rPr>
      <w:rFonts w:cs="Times New Roman"/>
    </w:rPr>
  </w:style>
  <w:style w:type="character" w:styleId="a3">
    <w:name w:val="Emphasis"/>
    <w:basedOn w:val="a0"/>
    <w:qFormat/>
    <w:rsid w:val="00FC4E5E"/>
    <w:rPr>
      <w:rFonts w:cs="Times New Roman"/>
      <w:i/>
      <w:iCs/>
    </w:rPr>
  </w:style>
  <w:style w:type="paragraph" w:styleId="a4">
    <w:name w:val="Normal (Web)"/>
    <w:basedOn w:val="a"/>
    <w:uiPriority w:val="99"/>
    <w:rsid w:val="00FC4E5E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C4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C4E5E"/>
    <w:rPr>
      <w:rFonts w:ascii="Times New Roman" w:eastAsia="Batang" w:hAnsi="Times New Roman" w:cs="Times New Roman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FC4E5E"/>
    <w:pPr>
      <w:ind w:left="720"/>
      <w:contextualSpacing/>
    </w:pPr>
  </w:style>
  <w:style w:type="paragraph" w:styleId="a8">
    <w:name w:val="Body Text"/>
    <w:aliases w:val="Основной текст Знак1,Основной текст Знак Знак,BO,ID,body indent,ändrad,EHPT,Body Text2"/>
    <w:basedOn w:val="a"/>
    <w:link w:val="a9"/>
    <w:rsid w:val="00ED53D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0"/>
    <w:link w:val="a8"/>
    <w:rsid w:val="00ED53D7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ED53D7"/>
    <w:rPr>
      <w:color w:val="0000FF"/>
      <w:u w:val="single"/>
    </w:rPr>
  </w:style>
  <w:style w:type="table" w:styleId="ab">
    <w:name w:val="Table Grid"/>
    <w:basedOn w:val="a1"/>
    <w:uiPriority w:val="59"/>
    <w:rsid w:val="00ED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9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28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89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sekretart</dc:creator>
  <cp:keywords/>
  <dc:description/>
  <cp:lastModifiedBy>admin</cp:lastModifiedBy>
  <cp:revision>2</cp:revision>
  <cp:lastPrinted>2017-02-28T14:31:00Z</cp:lastPrinted>
  <dcterms:created xsi:type="dcterms:W3CDTF">2018-07-16T12:24:00Z</dcterms:created>
  <dcterms:modified xsi:type="dcterms:W3CDTF">2018-07-16T12:24:00Z</dcterms:modified>
</cp:coreProperties>
</file>